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BD5F75" w14:textId="77777777" w:rsidR="007276B1" w:rsidRPr="00A93849" w:rsidRDefault="001D6034" w:rsidP="00A93849">
      <w:pPr>
        <w:spacing w:before="120" w:line="240" w:lineRule="auto"/>
        <w:jc w:val="center"/>
        <w:rPr>
          <w:rFonts w:ascii="Sylfaen" w:hAnsi="Sylfaen" w:cs="Arial"/>
          <w:b/>
          <w:sz w:val="20"/>
          <w:szCs w:val="20"/>
          <w:lang w:val="ka-GE"/>
        </w:rPr>
      </w:pPr>
      <w:r w:rsidRPr="00A93849">
        <w:rPr>
          <w:rFonts w:ascii="Sylfaen" w:hAnsi="Sylfaen" w:cs="Arial"/>
          <w:b/>
          <w:sz w:val="20"/>
          <w:szCs w:val="20"/>
          <w:lang w:val="ka-GE"/>
        </w:rPr>
        <w:t>მოდული</w:t>
      </w:r>
    </w:p>
    <w:p w14:paraId="3EBD5F76" w14:textId="77777777" w:rsidR="00116818" w:rsidRPr="00A93849" w:rsidRDefault="00490842" w:rsidP="00A93849">
      <w:pPr>
        <w:spacing w:before="120" w:line="240" w:lineRule="auto"/>
        <w:rPr>
          <w:rFonts w:ascii="Sylfaen" w:hAnsi="Sylfaen" w:cs="Arial"/>
          <w:sz w:val="20"/>
          <w:szCs w:val="20"/>
        </w:rPr>
      </w:pPr>
      <w:r w:rsidRPr="00A93849">
        <w:rPr>
          <w:rFonts w:ascii="Sylfaen" w:hAnsi="Sylfaen" w:cs="Arial"/>
          <w:b/>
          <w:sz w:val="20"/>
          <w:szCs w:val="20"/>
        </w:rPr>
        <w:t>1.</w:t>
      </w:r>
      <w:r w:rsidR="00116818" w:rsidRPr="00A93849">
        <w:rPr>
          <w:rFonts w:ascii="Sylfaen" w:hAnsi="Sylfaen" w:cs="Arial"/>
          <w:b/>
          <w:bCs/>
          <w:sz w:val="20"/>
          <w:szCs w:val="20"/>
          <w:lang w:val="ka-GE"/>
        </w:rPr>
        <w:t>ზოგადი ინფორმაცია</w:t>
      </w:r>
    </w:p>
    <w:tbl>
      <w:tblPr>
        <w:tblStyle w:val="TableGrid"/>
        <w:tblpPr w:leftFromText="180" w:rightFromText="180" w:vertAnchor="page" w:horzAnchor="margin" w:tblpY="2446"/>
        <w:tblW w:w="5000" w:type="pct"/>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
      <w:tblGrid>
        <w:gridCol w:w="7357"/>
        <w:gridCol w:w="7321"/>
      </w:tblGrid>
      <w:tr w:rsidR="001B04B1" w:rsidRPr="00A93849" w14:paraId="3EBD5F79" w14:textId="77777777" w:rsidTr="00854E81">
        <w:trPr>
          <w:trHeight w:val="453"/>
        </w:trPr>
        <w:tc>
          <w:tcPr>
            <w:tcW w:w="2506" w:type="pct"/>
          </w:tcPr>
          <w:p w14:paraId="3EBD5F77" w14:textId="29D853EB" w:rsidR="00BE3CFF" w:rsidRPr="00A93849" w:rsidRDefault="00A5668B" w:rsidP="00A93849">
            <w:pPr>
              <w:ind w:right="906"/>
              <w:rPr>
                <w:rFonts w:ascii="Sylfaen" w:hAnsi="Sylfaen" w:cs="Arial"/>
                <w:b/>
                <w:sz w:val="20"/>
                <w:szCs w:val="20"/>
                <w:lang w:val="ka-GE"/>
              </w:rPr>
            </w:pPr>
            <w:r w:rsidRPr="00A93849">
              <w:rPr>
                <w:rFonts w:ascii="Sylfaen" w:hAnsi="Sylfaen" w:cs="Arial"/>
                <w:b/>
                <w:sz w:val="20"/>
                <w:szCs w:val="20"/>
                <w:lang w:val="ka-GE"/>
              </w:rPr>
              <w:t>სა</w:t>
            </w:r>
            <w:r w:rsidR="00BE3CFF" w:rsidRPr="00A93849">
              <w:rPr>
                <w:rFonts w:ascii="Sylfaen" w:hAnsi="Sylfaen" w:cs="Arial"/>
                <w:b/>
                <w:sz w:val="20"/>
                <w:szCs w:val="20"/>
                <w:lang w:val="ka-GE"/>
              </w:rPr>
              <w:t>რეგისტრაცი</w:t>
            </w:r>
            <w:r w:rsidRPr="00A93849">
              <w:rPr>
                <w:rFonts w:ascii="Sylfaen" w:hAnsi="Sylfaen" w:cs="Arial"/>
                <w:b/>
                <w:sz w:val="20"/>
                <w:szCs w:val="20"/>
                <w:lang w:val="ka-GE"/>
              </w:rPr>
              <w:t>ო</w:t>
            </w:r>
            <w:r w:rsidR="00BE3CFF" w:rsidRPr="00A93849">
              <w:rPr>
                <w:rFonts w:ascii="Sylfaen" w:hAnsi="Sylfaen" w:cs="Arial"/>
                <w:b/>
                <w:sz w:val="20"/>
                <w:szCs w:val="20"/>
                <w:lang w:val="ka-GE"/>
              </w:rPr>
              <w:t xml:space="preserve"> ნომერი</w:t>
            </w:r>
          </w:p>
        </w:tc>
        <w:tc>
          <w:tcPr>
            <w:tcW w:w="2494" w:type="pct"/>
          </w:tcPr>
          <w:p w14:paraId="3EBD5F78" w14:textId="41769D25" w:rsidR="00BE3CFF" w:rsidRPr="00B327DE" w:rsidRDefault="00B327DE" w:rsidP="00A93849">
            <w:pPr>
              <w:jc w:val="both"/>
              <w:rPr>
                <w:rFonts w:ascii="Sylfaen" w:hAnsi="Sylfaen" w:cs="Arial"/>
                <w:sz w:val="20"/>
                <w:szCs w:val="20"/>
                <w:lang w:val="ka-GE"/>
              </w:rPr>
            </w:pPr>
            <w:r w:rsidRPr="00B327DE">
              <w:rPr>
                <w:rFonts w:ascii="Sylfaen" w:hAnsi="Sylfaen" w:cs="Arial"/>
                <w:sz w:val="20"/>
                <w:szCs w:val="20"/>
                <w:lang w:val="ka-GE"/>
              </w:rPr>
              <w:t>0411603</w:t>
            </w:r>
          </w:p>
        </w:tc>
      </w:tr>
      <w:tr w:rsidR="001B04B1" w:rsidRPr="00A93849" w14:paraId="3EBD5F7C" w14:textId="77777777" w:rsidTr="00854E81">
        <w:trPr>
          <w:trHeight w:val="437"/>
        </w:trPr>
        <w:tc>
          <w:tcPr>
            <w:tcW w:w="2506" w:type="pct"/>
          </w:tcPr>
          <w:p w14:paraId="3EBD5F7A" w14:textId="194E5705" w:rsidR="00BE3CFF" w:rsidRPr="00A93849" w:rsidRDefault="00BD1EC7" w:rsidP="00A93849">
            <w:pPr>
              <w:rPr>
                <w:rFonts w:ascii="Sylfaen" w:hAnsi="Sylfaen" w:cs="Arial"/>
                <w:b/>
                <w:sz w:val="20"/>
                <w:szCs w:val="20"/>
                <w:lang w:val="ka-GE"/>
              </w:rPr>
            </w:pPr>
            <w:r>
              <w:rPr>
                <w:rFonts w:ascii="Sylfaen" w:hAnsi="Sylfaen" w:cs="Arial"/>
                <w:b/>
                <w:sz w:val="20"/>
                <w:szCs w:val="20"/>
                <w:lang w:val="ka-GE"/>
              </w:rPr>
              <w:t>სახელწოდება</w:t>
            </w:r>
          </w:p>
        </w:tc>
        <w:tc>
          <w:tcPr>
            <w:tcW w:w="2494" w:type="pct"/>
          </w:tcPr>
          <w:p w14:paraId="3EBD5F7B" w14:textId="77777777" w:rsidR="00BE3CFF" w:rsidRPr="00A93849" w:rsidRDefault="008A0C61" w:rsidP="00A93849">
            <w:pPr>
              <w:jc w:val="both"/>
              <w:rPr>
                <w:rFonts w:ascii="Sylfaen" w:hAnsi="Sylfaen" w:cs="Arial"/>
                <w:sz w:val="20"/>
                <w:szCs w:val="20"/>
                <w:highlight w:val="yellow"/>
                <w:lang w:val="ka-GE"/>
              </w:rPr>
            </w:pPr>
            <w:r w:rsidRPr="00A93849">
              <w:rPr>
                <w:rFonts w:ascii="Sylfaen" w:hAnsi="Sylfaen" w:cs="Arial"/>
                <w:sz w:val="20"/>
                <w:szCs w:val="20"/>
                <w:lang w:val="ka-GE"/>
              </w:rPr>
              <w:t>საბაჟო</w:t>
            </w:r>
            <w:r w:rsidR="00DB10D1" w:rsidRPr="00A93849">
              <w:rPr>
                <w:rFonts w:ascii="Sylfaen" w:hAnsi="Sylfaen" w:cs="Arial"/>
                <w:sz w:val="20"/>
                <w:szCs w:val="20"/>
              </w:rPr>
              <w:t xml:space="preserve"> </w:t>
            </w:r>
            <w:r w:rsidRPr="00A93849">
              <w:rPr>
                <w:rFonts w:ascii="Sylfaen" w:hAnsi="Sylfaen" w:cs="Arial"/>
                <w:sz w:val="20"/>
                <w:szCs w:val="20"/>
                <w:lang w:val="ka-GE"/>
              </w:rPr>
              <w:t>ზედამხედველობა</w:t>
            </w:r>
          </w:p>
        </w:tc>
      </w:tr>
      <w:tr w:rsidR="001B04B1" w:rsidRPr="00A93849" w14:paraId="3EBD5F7F" w14:textId="77777777" w:rsidTr="00854E81">
        <w:trPr>
          <w:trHeight w:val="437"/>
        </w:trPr>
        <w:tc>
          <w:tcPr>
            <w:tcW w:w="2506" w:type="pct"/>
          </w:tcPr>
          <w:p w14:paraId="3EBD5F7D" w14:textId="0C03A256" w:rsidR="00BE3CFF" w:rsidRPr="00A93849" w:rsidRDefault="00BE3CFF" w:rsidP="00A93849">
            <w:pPr>
              <w:rPr>
                <w:rFonts w:ascii="Sylfaen" w:hAnsi="Sylfaen" w:cs="Arial"/>
                <w:b/>
                <w:sz w:val="20"/>
                <w:szCs w:val="20"/>
                <w:lang w:val="ka-GE"/>
              </w:rPr>
            </w:pPr>
            <w:r w:rsidRPr="00A93849">
              <w:rPr>
                <w:rFonts w:ascii="Sylfaen" w:hAnsi="Sylfaen" w:cs="Arial"/>
                <w:b/>
                <w:sz w:val="20"/>
                <w:szCs w:val="20"/>
                <w:lang w:val="ka-GE"/>
              </w:rPr>
              <w:t>გამოქვეყნების</w:t>
            </w:r>
            <w:r w:rsidR="00057861" w:rsidRPr="00A93849">
              <w:rPr>
                <w:rFonts w:ascii="Sylfaen" w:hAnsi="Sylfaen" w:cs="Arial"/>
                <w:b/>
                <w:sz w:val="20"/>
                <w:szCs w:val="20"/>
                <w:lang w:val="ka-GE"/>
              </w:rPr>
              <w:t>/ცვლილების</w:t>
            </w:r>
            <w:r w:rsidR="00BD1EC7">
              <w:rPr>
                <w:rFonts w:ascii="Sylfaen" w:hAnsi="Sylfaen" w:cs="Arial"/>
                <w:b/>
                <w:sz w:val="20"/>
                <w:szCs w:val="20"/>
                <w:lang w:val="ka-GE"/>
              </w:rPr>
              <w:t xml:space="preserve"> თარიღი</w:t>
            </w:r>
          </w:p>
        </w:tc>
        <w:tc>
          <w:tcPr>
            <w:tcW w:w="2494" w:type="pct"/>
          </w:tcPr>
          <w:p w14:paraId="3EBD5F7E" w14:textId="0D142BCA" w:rsidR="00BE3CFF" w:rsidRPr="00A93849" w:rsidRDefault="006C0299" w:rsidP="00A93849">
            <w:pPr>
              <w:spacing w:before="120"/>
              <w:jc w:val="both"/>
              <w:rPr>
                <w:rFonts w:ascii="Sylfaen" w:hAnsi="Sylfaen" w:cs="Arial"/>
                <w:sz w:val="20"/>
                <w:szCs w:val="20"/>
                <w:lang w:val="ka-GE"/>
              </w:rPr>
            </w:pPr>
            <w:r>
              <w:rPr>
                <w:rFonts w:ascii="Sylfaen" w:hAnsi="Sylfaen" w:cs="Arial"/>
                <w:sz w:val="20"/>
                <w:szCs w:val="20"/>
                <w:lang w:val="en-US"/>
              </w:rPr>
              <w:t>07.08.2017</w:t>
            </w:r>
            <w:r w:rsidR="002C65F6">
              <w:rPr>
                <w:rFonts w:ascii="Sylfaen" w:hAnsi="Sylfaen" w:cs="Arial"/>
                <w:sz w:val="20"/>
                <w:szCs w:val="20"/>
              </w:rPr>
              <w:t>/</w:t>
            </w:r>
            <w:r w:rsidR="002C65F6">
              <w:rPr>
                <w:rFonts w:ascii="Sylfaen" w:hAnsi="Sylfaen" w:cs="Sylfaen"/>
                <w:sz w:val="20"/>
                <w:szCs w:val="20"/>
              </w:rPr>
              <w:t>29.10.2021</w:t>
            </w:r>
          </w:p>
        </w:tc>
      </w:tr>
      <w:tr w:rsidR="001B04B1" w:rsidRPr="00A93849" w14:paraId="3EBD5F82" w14:textId="77777777" w:rsidTr="0017476A">
        <w:trPr>
          <w:trHeight w:val="353"/>
        </w:trPr>
        <w:tc>
          <w:tcPr>
            <w:tcW w:w="2506" w:type="pct"/>
          </w:tcPr>
          <w:p w14:paraId="3EBD5F80" w14:textId="02776ABA" w:rsidR="00BE3CFF" w:rsidRPr="00A93849" w:rsidRDefault="001B3358" w:rsidP="00A93849">
            <w:pPr>
              <w:tabs>
                <w:tab w:val="left" w:pos="5760"/>
              </w:tabs>
              <w:spacing w:before="120"/>
              <w:rPr>
                <w:rFonts w:ascii="Sylfaen" w:hAnsi="Sylfaen" w:cs="Arial"/>
                <w:b/>
                <w:sz w:val="20"/>
                <w:szCs w:val="20"/>
                <w:lang w:val="ka-GE"/>
              </w:rPr>
            </w:pPr>
            <w:r w:rsidRPr="00A93849">
              <w:rPr>
                <w:rFonts w:ascii="Sylfaen" w:hAnsi="Sylfaen" w:cs="Arial"/>
                <w:b/>
                <w:sz w:val="20"/>
                <w:szCs w:val="20"/>
                <w:lang w:val="ka-GE"/>
              </w:rPr>
              <w:t xml:space="preserve">მოცულობა </w:t>
            </w:r>
            <w:r w:rsidR="00BE3CFF" w:rsidRPr="00A93849">
              <w:rPr>
                <w:rFonts w:ascii="Sylfaen" w:hAnsi="Sylfaen" w:cs="Arial"/>
                <w:b/>
                <w:sz w:val="20"/>
                <w:szCs w:val="20"/>
                <w:lang w:val="ka-GE"/>
              </w:rPr>
              <w:t>კრედიტებ</w:t>
            </w:r>
            <w:r w:rsidRPr="00A93849">
              <w:rPr>
                <w:rFonts w:ascii="Sylfaen" w:hAnsi="Sylfaen" w:cs="Arial"/>
                <w:b/>
                <w:sz w:val="20"/>
                <w:szCs w:val="20"/>
                <w:lang w:val="ka-GE"/>
              </w:rPr>
              <w:t>ში</w:t>
            </w:r>
            <w:r w:rsidR="00756F28" w:rsidRPr="00A93849">
              <w:rPr>
                <w:rFonts w:ascii="Sylfaen" w:hAnsi="Sylfaen" w:cs="Arial"/>
                <w:b/>
                <w:sz w:val="20"/>
                <w:szCs w:val="20"/>
                <w:lang w:val="ka-GE"/>
              </w:rPr>
              <w:tab/>
            </w:r>
          </w:p>
        </w:tc>
        <w:tc>
          <w:tcPr>
            <w:tcW w:w="2494" w:type="pct"/>
          </w:tcPr>
          <w:p w14:paraId="3EBD5F81" w14:textId="77777777" w:rsidR="00BE3CFF" w:rsidRPr="00A93849" w:rsidRDefault="006F73B2" w:rsidP="00A93849">
            <w:pPr>
              <w:spacing w:before="120" w:after="200"/>
              <w:jc w:val="both"/>
              <w:rPr>
                <w:rFonts w:ascii="Sylfaen" w:hAnsi="Sylfaen" w:cs="Arial"/>
                <w:sz w:val="20"/>
                <w:szCs w:val="20"/>
              </w:rPr>
            </w:pPr>
            <w:r w:rsidRPr="00A93849">
              <w:rPr>
                <w:rFonts w:ascii="Sylfaen" w:hAnsi="Sylfaen" w:cs="Arial"/>
                <w:sz w:val="20"/>
                <w:szCs w:val="20"/>
              </w:rPr>
              <w:t>4</w:t>
            </w:r>
          </w:p>
        </w:tc>
      </w:tr>
      <w:tr w:rsidR="001B04B1" w:rsidRPr="00A93849" w14:paraId="3EBD5F85" w14:textId="77777777" w:rsidTr="00854E81">
        <w:trPr>
          <w:trHeight w:val="437"/>
        </w:trPr>
        <w:tc>
          <w:tcPr>
            <w:tcW w:w="2506" w:type="pct"/>
          </w:tcPr>
          <w:p w14:paraId="3EBD5F83" w14:textId="2F1ACE18" w:rsidR="00BE3CFF" w:rsidRPr="00A93849" w:rsidRDefault="00BD1EC7" w:rsidP="00A93849">
            <w:pPr>
              <w:spacing w:before="120"/>
              <w:rPr>
                <w:rFonts w:ascii="Sylfaen" w:hAnsi="Sylfaen" w:cs="Arial"/>
                <w:b/>
                <w:sz w:val="20"/>
                <w:szCs w:val="20"/>
                <w:lang w:val="ka-GE"/>
              </w:rPr>
            </w:pPr>
            <w:r>
              <w:rPr>
                <w:rFonts w:ascii="Sylfaen" w:hAnsi="Sylfaen" w:cs="Arial"/>
                <w:b/>
                <w:sz w:val="20"/>
                <w:szCs w:val="20"/>
                <w:lang w:val="ka-GE"/>
              </w:rPr>
              <w:t>მოდულზე დაშვების წინაპირობა</w:t>
            </w:r>
          </w:p>
        </w:tc>
        <w:tc>
          <w:tcPr>
            <w:tcW w:w="2494" w:type="pct"/>
          </w:tcPr>
          <w:p w14:paraId="3EBD5F84" w14:textId="3C2DFF60" w:rsidR="00BE3CFF" w:rsidRPr="0041337F" w:rsidRDefault="00D57C06" w:rsidP="00A93849">
            <w:pPr>
              <w:rPr>
                <w:rFonts w:ascii="Sylfaen" w:hAnsi="Sylfaen" w:cs="Arial"/>
                <w:sz w:val="20"/>
                <w:szCs w:val="20"/>
                <w:highlight w:val="yellow"/>
                <w:lang w:val="ka-GE"/>
              </w:rPr>
            </w:pPr>
            <w:r w:rsidRPr="002B1D7E">
              <w:rPr>
                <w:rFonts w:ascii="Sylfaen" w:hAnsi="Sylfaen" w:cs="Arial"/>
                <w:sz w:val="20"/>
                <w:szCs w:val="20"/>
              </w:rPr>
              <w:t xml:space="preserve">მოდული: </w:t>
            </w:r>
            <w:r w:rsidR="00A61C01" w:rsidRPr="002B1D7E">
              <w:rPr>
                <w:rFonts w:ascii="Sylfaen" w:hAnsi="Sylfaen" w:cs="Arial"/>
                <w:sz w:val="20"/>
                <w:szCs w:val="20"/>
                <w:lang w:val="ka-GE"/>
              </w:rPr>
              <w:t xml:space="preserve"> ჰარმონიზებული სისტემა(ნომენკლატურა)</w:t>
            </w:r>
          </w:p>
        </w:tc>
      </w:tr>
      <w:tr w:rsidR="001B04B1" w:rsidRPr="00A93849" w14:paraId="3EBD5F89" w14:textId="77777777" w:rsidTr="00854E81">
        <w:trPr>
          <w:trHeight w:val="1285"/>
        </w:trPr>
        <w:tc>
          <w:tcPr>
            <w:tcW w:w="2506" w:type="pct"/>
          </w:tcPr>
          <w:p w14:paraId="3EBD5F86" w14:textId="566087B1" w:rsidR="00BE3CFF" w:rsidRPr="00A93849" w:rsidRDefault="00BD1EC7" w:rsidP="00A93849">
            <w:pPr>
              <w:spacing w:before="120"/>
              <w:jc w:val="both"/>
              <w:rPr>
                <w:rFonts w:ascii="Sylfaen" w:hAnsi="Sylfaen" w:cs="Arial"/>
                <w:b/>
                <w:sz w:val="20"/>
                <w:szCs w:val="20"/>
              </w:rPr>
            </w:pPr>
            <w:r>
              <w:rPr>
                <w:rFonts w:ascii="Sylfaen" w:hAnsi="Sylfaen" w:cs="Arial"/>
                <w:b/>
                <w:sz w:val="20"/>
                <w:szCs w:val="20"/>
                <w:lang w:val="ka-GE"/>
              </w:rPr>
              <w:t>მოდულის აღწერა</w:t>
            </w:r>
          </w:p>
        </w:tc>
        <w:tc>
          <w:tcPr>
            <w:tcW w:w="2494" w:type="pct"/>
          </w:tcPr>
          <w:p w14:paraId="3EBD5F87" w14:textId="77777777" w:rsidR="00DD41A1" w:rsidRPr="00A93849" w:rsidRDefault="00F21D88" w:rsidP="00A93849">
            <w:pPr>
              <w:jc w:val="both"/>
              <w:rPr>
                <w:rFonts w:ascii="Sylfaen" w:hAnsi="Sylfaen" w:cs="Sylfaen"/>
                <w:bCs/>
                <w:sz w:val="20"/>
                <w:szCs w:val="20"/>
              </w:rPr>
            </w:pPr>
            <w:r w:rsidRPr="00A93849">
              <w:rPr>
                <w:rFonts w:ascii="Sylfaen" w:hAnsi="Sylfaen" w:cs="Sylfaen"/>
                <w:bCs/>
                <w:sz w:val="20"/>
                <w:szCs w:val="20"/>
              </w:rPr>
              <w:t>მოდულის დასრულების შემდეგ პირს შეუძლია</w:t>
            </w:r>
            <w:r w:rsidR="00DD41A1" w:rsidRPr="00A93849">
              <w:rPr>
                <w:rFonts w:ascii="Sylfaen" w:hAnsi="Sylfaen" w:cs="Sylfaen"/>
                <w:bCs/>
                <w:sz w:val="20"/>
                <w:szCs w:val="20"/>
              </w:rPr>
              <w:t>:</w:t>
            </w:r>
          </w:p>
          <w:p w14:paraId="3EBD5F88" w14:textId="029FAB07" w:rsidR="00BE3CFF" w:rsidRPr="00041AA2" w:rsidRDefault="004D6657" w:rsidP="00A93849">
            <w:pPr>
              <w:jc w:val="both"/>
              <w:rPr>
                <w:rFonts w:ascii="Sylfaen" w:hAnsi="Sylfaen"/>
                <w:bCs/>
                <w:sz w:val="20"/>
                <w:szCs w:val="20"/>
                <w:lang w:val="ka-GE"/>
              </w:rPr>
            </w:pPr>
            <w:r w:rsidRPr="00A93849">
              <w:rPr>
                <w:rFonts w:ascii="Sylfaen" w:hAnsi="Sylfaen" w:cs="Sylfaen"/>
                <w:bCs/>
                <w:sz w:val="20"/>
                <w:szCs w:val="20"/>
              </w:rPr>
              <w:t>საბაჟო ზედამხედველობის დასაწყებად აუცილებელი პროცედურების შესრულება</w:t>
            </w:r>
            <w:r w:rsidRPr="00A93849">
              <w:rPr>
                <w:rFonts w:ascii="Sylfaen" w:hAnsi="Sylfaen" w:cs="Sylfaen"/>
                <w:bCs/>
                <w:sz w:val="20"/>
                <w:szCs w:val="20"/>
                <w:lang w:val="ka-GE"/>
              </w:rPr>
              <w:t xml:space="preserve">, </w:t>
            </w:r>
            <w:r w:rsidRPr="00A93849">
              <w:rPr>
                <w:rFonts w:ascii="Sylfaen" w:hAnsi="Sylfaen" w:cs="Sylfaen"/>
                <w:bCs/>
                <w:sz w:val="20"/>
                <w:szCs w:val="20"/>
              </w:rPr>
              <w:t>საბაჟო იდენტიფიკაციის საშუალებების გამოყენება, საბაჟო ზედამხედველობის დაწყება (საქონლისა და სატრანსპორტო საშუალების კონტროლზე აყვანა),</w:t>
            </w:r>
            <w:r w:rsidRPr="00A93849">
              <w:rPr>
                <w:rFonts w:ascii="Sylfaen" w:hAnsi="Sylfaen" w:cs="Sylfaen"/>
                <w:bCs/>
                <w:sz w:val="20"/>
                <w:szCs w:val="20"/>
                <w:lang w:val="ka-GE"/>
              </w:rPr>
              <w:t xml:space="preserve"> </w:t>
            </w:r>
            <w:r w:rsidRPr="00A93849">
              <w:rPr>
                <w:rFonts w:ascii="Sylfaen" w:hAnsi="Sylfaen" w:cs="Sylfaen"/>
                <w:bCs/>
                <w:sz w:val="20"/>
                <w:szCs w:val="20"/>
              </w:rPr>
              <w:t>საბაჟო ზედამხედველობის დასრულება (საქონლისა და სატრანსპორტო საშუალების კონტროლიდან მოხსნა)</w:t>
            </w:r>
            <w:r w:rsidR="00041AA2">
              <w:rPr>
                <w:rFonts w:ascii="Sylfaen" w:hAnsi="Sylfaen" w:cs="Sylfaen"/>
                <w:bCs/>
                <w:sz w:val="20"/>
                <w:szCs w:val="20"/>
                <w:lang w:val="ka-GE"/>
              </w:rPr>
              <w:t>.</w:t>
            </w:r>
          </w:p>
        </w:tc>
      </w:tr>
    </w:tbl>
    <w:p w14:paraId="3EBD5F8A" w14:textId="77777777" w:rsidR="00B60CBB" w:rsidRPr="00A93849" w:rsidRDefault="00B60CBB" w:rsidP="00A93849">
      <w:pPr>
        <w:spacing w:line="240" w:lineRule="auto"/>
        <w:rPr>
          <w:rFonts w:ascii="Sylfaen" w:hAnsi="Sylfaen" w:cs="Arial"/>
          <w:b/>
          <w:sz w:val="20"/>
          <w:szCs w:val="20"/>
        </w:rPr>
      </w:pPr>
    </w:p>
    <w:p w14:paraId="3EBD5F8B" w14:textId="77777777" w:rsidR="00B60CBB" w:rsidRPr="00A93849" w:rsidRDefault="00B60CBB" w:rsidP="00A93849">
      <w:pPr>
        <w:spacing w:line="240" w:lineRule="auto"/>
        <w:rPr>
          <w:rFonts w:ascii="Sylfaen" w:hAnsi="Sylfaen" w:cs="Arial"/>
          <w:b/>
          <w:sz w:val="20"/>
          <w:szCs w:val="20"/>
        </w:rPr>
      </w:pPr>
    </w:p>
    <w:p w14:paraId="4F081706" w14:textId="77777777" w:rsidR="001218B6" w:rsidRDefault="001218B6" w:rsidP="00A93849">
      <w:pPr>
        <w:pStyle w:val="PlainText"/>
        <w:jc w:val="both"/>
        <w:rPr>
          <w:rFonts w:ascii="Sylfaen" w:hAnsi="Sylfaen" w:cs="Arial"/>
          <w:b/>
        </w:rPr>
      </w:pPr>
    </w:p>
    <w:p w14:paraId="046818B3" w14:textId="77777777" w:rsidR="001218B6" w:rsidRDefault="001218B6" w:rsidP="00A93849">
      <w:pPr>
        <w:pStyle w:val="PlainText"/>
        <w:jc w:val="both"/>
        <w:rPr>
          <w:rFonts w:ascii="Sylfaen" w:hAnsi="Sylfaen" w:cs="Arial"/>
          <w:b/>
        </w:rPr>
      </w:pPr>
    </w:p>
    <w:p w14:paraId="28884480" w14:textId="77777777" w:rsidR="001218B6" w:rsidRDefault="001218B6" w:rsidP="00A93849">
      <w:pPr>
        <w:pStyle w:val="PlainText"/>
        <w:jc w:val="both"/>
        <w:rPr>
          <w:rFonts w:ascii="Sylfaen" w:hAnsi="Sylfaen" w:cs="Arial"/>
          <w:b/>
        </w:rPr>
      </w:pPr>
    </w:p>
    <w:p w14:paraId="0EB8A231" w14:textId="77777777" w:rsidR="001218B6" w:rsidRDefault="001218B6" w:rsidP="00A93849">
      <w:pPr>
        <w:pStyle w:val="PlainText"/>
        <w:jc w:val="both"/>
        <w:rPr>
          <w:rFonts w:ascii="Sylfaen" w:hAnsi="Sylfaen" w:cs="Arial"/>
          <w:b/>
        </w:rPr>
      </w:pPr>
    </w:p>
    <w:p w14:paraId="5C32F469" w14:textId="77777777" w:rsidR="001218B6" w:rsidRDefault="001218B6" w:rsidP="00A93849">
      <w:pPr>
        <w:pStyle w:val="PlainText"/>
        <w:jc w:val="both"/>
        <w:rPr>
          <w:rFonts w:ascii="Sylfaen" w:hAnsi="Sylfaen" w:cs="Arial"/>
          <w:b/>
        </w:rPr>
      </w:pPr>
    </w:p>
    <w:p w14:paraId="29D74C58" w14:textId="77777777" w:rsidR="001218B6" w:rsidRDefault="001218B6" w:rsidP="00A93849">
      <w:pPr>
        <w:pStyle w:val="PlainText"/>
        <w:jc w:val="both"/>
        <w:rPr>
          <w:rFonts w:ascii="Sylfaen" w:hAnsi="Sylfaen" w:cs="Arial"/>
          <w:b/>
        </w:rPr>
      </w:pPr>
    </w:p>
    <w:p w14:paraId="43988A89" w14:textId="77777777" w:rsidR="001218B6" w:rsidRDefault="001218B6" w:rsidP="00A93849">
      <w:pPr>
        <w:pStyle w:val="PlainText"/>
        <w:jc w:val="both"/>
        <w:rPr>
          <w:rFonts w:ascii="Sylfaen" w:hAnsi="Sylfaen" w:cs="Arial"/>
          <w:b/>
        </w:rPr>
      </w:pPr>
    </w:p>
    <w:p w14:paraId="4E0776F2" w14:textId="77777777" w:rsidR="001218B6" w:rsidRDefault="001218B6" w:rsidP="00A93849">
      <w:pPr>
        <w:pStyle w:val="PlainText"/>
        <w:jc w:val="both"/>
        <w:rPr>
          <w:rFonts w:ascii="Sylfaen" w:hAnsi="Sylfaen" w:cs="Arial"/>
          <w:b/>
        </w:rPr>
      </w:pPr>
    </w:p>
    <w:p w14:paraId="0F6AFF34" w14:textId="77777777" w:rsidR="001218B6" w:rsidRDefault="001218B6" w:rsidP="00A93849">
      <w:pPr>
        <w:pStyle w:val="PlainText"/>
        <w:jc w:val="both"/>
        <w:rPr>
          <w:rFonts w:ascii="Sylfaen" w:hAnsi="Sylfaen" w:cs="Arial"/>
          <w:b/>
        </w:rPr>
      </w:pPr>
    </w:p>
    <w:p w14:paraId="16CD26D7" w14:textId="7D2527B6" w:rsidR="001218B6" w:rsidRDefault="001218B6" w:rsidP="00A93849">
      <w:pPr>
        <w:pStyle w:val="PlainText"/>
        <w:jc w:val="both"/>
        <w:rPr>
          <w:rFonts w:ascii="Sylfaen" w:hAnsi="Sylfaen" w:cs="Arial"/>
          <w:b/>
        </w:rPr>
      </w:pPr>
    </w:p>
    <w:p w14:paraId="15717C0A" w14:textId="3DB0361E" w:rsidR="0041337F" w:rsidRDefault="0041337F" w:rsidP="00A93849">
      <w:pPr>
        <w:pStyle w:val="PlainText"/>
        <w:jc w:val="both"/>
        <w:rPr>
          <w:rFonts w:ascii="Sylfaen" w:hAnsi="Sylfaen" w:cs="Arial"/>
          <w:b/>
        </w:rPr>
      </w:pPr>
    </w:p>
    <w:p w14:paraId="2C18F65D" w14:textId="77777777" w:rsidR="0041337F" w:rsidRDefault="0041337F" w:rsidP="00A93849">
      <w:pPr>
        <w:pStyle w:val="PlainText"/>
        <w:jc w:val="both"/>
        <w:rPr>
          <w:rFonts w:ascii="Sylfaen" w:hAnsi="Sylfaen" w:cs="Arial"/>
          <w:b/>
        </w:rPr>
      </w:pPr>
    </w:p>
    <w:p w14:paraId="5757BB61" w14:textId="77777777" w:rsidR="001218B6" w:rsidRDefault="001218B6" w:rsidP="00A93849">
      <w:pPr>
        <w:pStyle w:val="PlainText"/>
        <w:jc w:val="both"/>
        <w:rPr>
          <w:rFonts w:ascii="Sylfaen" w:hAnsi="Sylfaen" w:cs="Arial"/>
          <w:b/>
        </w:rPr>
      </w:pPr>
    </w:p>
    <w:p w14:paraId="5BBC57B2" w14:textId="77777777" w:rsidR="001218B6" w:rsidRDefault="001218B6" w:rsidP="00A93849">
      <w:pPr>
        <w:pStyle w:val="PlainText"/>
        <w:jc w:val="both"/>
        <w:rPr>
          <w:rFonts w:ascii="Sylfaen" w:hAnsi="Sylfaen" w:cs="Arial"/>
          <w:b/>
        </w:rPr>
      </w:pPr>
    </w:p>
    <w:p w14:paraId="637D313C" w14:textId="77777777" w:rsidR="001218B6" w:rsidRDefault="001218B6" w:rsidP="00A93849">
      <w:pPr>
        <w:pStyle w:val="PlainText"/>
        <w:jc w:val="both"/>
        <w:rPr>
          <w:rFonts w:ascii="Sylfaen" w:hAnsi="Sylfaen" w:cs="Arial"/>
          <w:b/>
        </w:rPr>
      </w:pPr>
    </w:p>
    <w:p w14:paraId="3EBD5F93" w14:textId="789FBD47" w:rsidR="002911F3" w:rsidRPr="00A93849" w:rsidRDefault="00490842" w:rsidP="00A93849">
      <w:pPr>
        <w:pStyle w:val="PlainText"/>
        <w:jc w:val="both"/>
        <w:rPr>
          <w:rFonts w:ascii="Sylfaen" w:hAnsi="Sylfaen" w:cs="Arial"/>
          <w:b/>
          <w:lang w:val="ka-GE"/>
        </w:rPr>
      </w:pPr>
      <w:r w:rsidRPr="00A93849">
        <w:rPr>
          <w:rFonts w:ascii="Sylfaen" w:hAnsi="Sylfaen" w:cs="Arial"/>
          <w:b/>
        </w:rPr>
        <w:t xml:space="preserve">2. </w:t>
      </w:r>
      <w:r w:rsidR="00651D92" w:rsidRPr="00A93849">
        <w:rPr>
          <w:rFonts w:ascii="Sylfaen" w:hAnsi="Sylfaen" w:cs="Arial"/>
          <w:b/>
          <w:lang w:val="ka-GE"/>
        </w:rPr>
        <w:t>სტანდარტული ჩანა</w:t>
      </w:r>
      <w:r w:rsidR="0074643C" w:rsidRPr="00A93849">
        <w:rPr>
          <w:rFonts w:ascii="Sylfaen" w:hAnsi="Sylfaen" w:cs="Arial"/>
          <w:b/>
          <w:lang w:val="ka-GE"/>
        </w:rPr>
        <w:t>წერები</w:t>
      </w:r>
    </w:p>
    <w:tbl>
      <w:tblPr>
        <w:tblStyle w:val="TableGrid"/>
        <w:tblW w:w="5000" w:type="pct"/>
        <w:jc w:val="center"/>
        <w:tblLook w:val="04A0" w:firstRow="1" w:lastRow="0" w:firstColumn="1" w:lastColumn="0" w:noHBand="0" w:noVBand="1"/>
      </w:tblPr>
      <w:tblGrid>
        <w:gridCol w:w="3209"/>
        <w:gridCol w:w="4483"/>
        <w:gridCol w:w="4386"/>
        <w:gridCol w:w="2590"/>
      </w:tblGrid>
      <w:tr w:rsidR="00BD1EC7" w:rsidRPr="00A93849" w14:paraId="3EBD5F9C" w14:textId="77777777" w:rsidTr="00BD1EC7">
        <w:trPr>
          <w:trHeight w:val="1115"/>
          <w:jc w:val="center"/>
        </w:trPr>
        <w:tc>
          <w:tcPr>
            <w:tcW w:w="1094" w:type="pct"/>
            <w:shd w:val="clear" w:color="auto" w:fill="DBE5F1" w:themeFill="accent1" w:themeFillTint="33"/>
            <w:vAlign w:val="center"/>
          </w:tcPr>
          <w:p w14:paraId="3EBD5F94" w14:textId="77777777" w:rsidR="00BD1EC7" w:rsidRPr="00A93849" w:rsidRDefault="00BD1EC7" w:rsidP="00A93849">
            <w:pPr>
              <w:jc w:val="center"/>
              <w:rPr>
                <w:rFonts w:ascii="Sylfaen" w:hAnsi="Sylfaen" w:cs="Arial"/>
                <w:b/>
                <w:sz w:val="20"/>
                <w:szCs w:val="20"/>
                <w:lang w:val="ka-GE"/>
              </w:rPr>
            </w:pPr>
          </w:p>
          <w:p w14:paraId="3EBD5F95" w14:textId="77777777" w:rsidR="00BD1EC7" w:rsidRPr="00A93849" w:rsidRDefault="00BD1EC7" w:rsidP="00A93849">
            <w:pPr>
              <w:jc w:val="center"/>
              <w:rPr>
                <w:rFonts w:ascii="Sylfaen" w:hAnsi="Sylfaen" w:cs="Arial"/>
                <w:b/>
                <w:sz w:val="20"/>
                <w:szCs w:val="20"/>
                <w:lang w:val="ka-GE"/>
              </w:rPr>
            </w:pPr>
            <w:r w:rsidRPr="00A93849">
              <w:rPr>
                <w:rFonts w:ascii="Sylfaen" w:hAnsi="Sylfaen" w:cs="Arial"/>
                <w:b/>
                <w:sz w:val="20"/>
                <w:szCs w:val="20"/>
                <w:lang w:val="ka-GE"/>
              </w:rPr>
              <w:t>სწავლის შედეგები</w:t>
            </w:r>
          </w:p>
          <w:p w14:paraId="3EBD5F96" w14:textId="77777777" w:rsidR="00BD1EC7" w:rsidRPr="00A93849" w:rsidRDefault="00BD1EC7" w:rsidP="00A93849">
            <w:pPr>
              <w:spacing w:before="120"/>
              <w:jc w:val="center"/>
              <w:rPr>
                <w:rFonts w:ascii="Sylfaen" w:hAnsi="Sylfaen" w:cs="Arial"/>
                <w:b/>
                <w:sz w:val="20"/>
                <w:szCs w:val="20"/>
                <w:lang w:val="ka-GE"/>
              </w:rPr>
            </w:pPr>
          </w:p>
        </w:tc>
        <w:tc>
          <w:tcPr>
            <w:tcW w:w="1528" w:type="pct"/>
            <w:shd w:val="clear" w:color="auto" w:fill="DBE5F1" w:themeFill="accent1" w:themeFillTint="33"/>
            <w:vAlign w:val="center"/>
          </w:tcPr>
          <w:p w14:paraId="3EBD5F97" w14:textId="77777777" w:rsidR="00BD1EC7" w:rsidRPr="00A93849" w:rsidRDefault="00BD1EC7" w:rsidP="00A93849">
            <w:pPr>
              <w:jc w:val="center"/>
              <w:rPr>
                <w:rFonts w:ascii="Sylfaen" w:hAnsi="Sylfaen" w:cs="Arial"/>
                <w:b/>
                <w:sz w:val="20"/>
                <w:szCs w:val="20"/>
                <w:lang w:val="ka-GE"/>
              </w:rPr>
            </w:pPr>
            <w:r w:rsidRPr="00A93849">
              <w:rPr>
                <w:rFonts w:ascii="Sylfaen" w:hAnsi="Sylfaen" w:cs="Arial"/>
                <w:b/>
                <w:sz w:val="20"/>
                <w:szCs w:val="20"/>
                <w:lang w:val="ka-GE"/>
              </w:rPr>
              <w:t>შესრულების კრიტერიუმები</w:t>
            </w:r>
          </w:p>
        </w:tc>
        <w:tc>
          <w:tcPr>
            <w:tcW w:w="1495" w:type="pct"/>
            <w:shd w:val="clear" w:color="auto" w:fill="DBE5F1" w:themeFill="accent1" w:themeFillTint="33"/>
            <w:vAlign w:val="center"/>
          </w:tcPr>
          <w:p w14:paraId="3EBD5F98" w14:textId="77777777" w:rsidR="00BD1EC7" w:rsidRPr="00A93849" w:rsidRDefault="00BD1EC7" w:rsidP="00A93849">
            <w:pPr>
              <w:jc w:val="center"/>
              <w:rPr>
                <w:rFonts w:ascii="Sylfaen" w:hAnsi="Sylfaen" w:cs="Arial"/>
                <w:b/>
                <w:sz w:val="20"/>
                <w:szCs w:val="20"/>
                <w:lang w:val="ka-GE"/>
              </w:rPr>
            </w:pPr>
          </w:p>
          <w:p w14:paraId="3EBD5F99" w14:textId="77777777" w:rsidR="00BD1EC7" w:rsidRPr="00A93849" w:rsidRDefault="00BD1EC7" w:rsidP="00A93849">
            <w:pPr>
              <w:jc w:val="center"/>
              <w:rPr>
                <w:rFonts w:ascii="Sylfaen" w:hAnsi="Sylfaen" w:cs="Arial"/>
                <w:b/>
                <w:sz w:val="20"/>
                <w:szCs w:val="20"/>
                <w:lang w:val="ka-GE"/>
              </w:rPr>
            </w:pPr>
            <w:r w:rsidRPr="00A93849">
              <w:rPr>
                <w:rFonts w:ascii="Sylfaen" w:hAnsi="Sylfaen" w:cs="Arial"/>
                <w:b/>
                <w:sz w:val="20"/>
                <w:szCs w:val="20"/>
                <w:lang w:val="ka-GE"/>
              </w:rPr>
              <w:t>კომპეტენციის პარამეტრების ფარგლები</w:t>
            </w:r>
            <w:r w:rsidRPr="00A93849">
              <w:rPr>
                <w:rFonts w:ascii="Sylfaen" w:hAnsi="Sylfaen" w:cs="Arial"/>
                <w:b/>
                <w:sz w:val="20"/>
                <w:szCs w:val="20"/>
                <w:lang w:val="ka-GE"/>
              </w:rPr>
              <w:br/>
            </w:r>
          </w:p>
        </w:tc>
        <w:tc>
          <w:tcPr>
            <w:tcW w:w="883" w:type="pct"/>
            <w:shd w:val="clear" w:color="auto" w:fill="DBE5F1" w:themeFill="accent1" w:themeFillTint="33"/>
            <w:vAlign w:val="center"/>
          </w:tcPr>
          <w:p w14:paraId="3EBD5F9A" w14:textId="77777777" w:rsidR="00BD1EC7" w:rsidRPr="00A93849" w:rsidRDefault="00BD1EC7" w:rsidP="00A93849">
            <w:pPr>
              <w:jc w:val="center"/>
              <w:rPr>
                <w:rFonts w:ascii="Sylfaen" w:hAnsi="Sylfaen" w:cs="Arial"/>
                <w:b/>
                <w:sz w:val="20"/>
                <w:szCs w:val="20"/>
                <w:lang w:val="ka-GE"/>
              </w:rPr>
            </w:pPr>
            <w:r w:rsidRPr="00A93849">
              <w:rPr>
                <w:rFonts w:ascii="Sylfaen" w:hAnsi="Sylfaen" w:cs="Arial"/>
                <w:b/>
                <w:sz w:val="20"/>
                <w:szCs w:val="20"/>
                <w:lang w:val="ka-GE"/>
              </w:rPr>
              <w:t>შეფასების მიმართულება</w:t>
            </w:r>
          </w:p>
        </w:tc>
      </w:tr>
      <w:tr w:rsidR="00BD1EC7" w:rsidRPr="00A93849" w14:paraId="3EBD5FE1" w14:textId="77777777" w:rsidTr="00041AA2">
        <w:trPr>
          <w:trHeight w:val="935"/>
          <w:jc w:val="center"/>
        </w:trPr>
        <w:tc>
          <w:tcPr>
            <w:tcW w:w="1094" w:type="pct"/>
            <w:shd w:val="clear" w:color="auto" w:fill="auto"/>
          </w:tcPr>
          <w:p w14:paraId="3EBD5F9D" w14:textId="77777777" w:rsidR="00BD1EC7" w:rsidRPr="00A93849" w:rsidRDefault="00BD1EC7" w:rsidP="00436EE2">
            <w:pPr>
              <w:pStyle w:val="ListParagraph"/>
              <w:numPr>
                <w:ilvl w:val="0"/>
                <w:numId w:val="5"/>
              </w:numPr>
              <w:ind w:left="360"/>
              <w:jc w:val="both"/>
              <w:rPr>
                <w:rFonts w:ascii="Sylfaen" w:hAnsi="Sylfaen" w:cs="Arial"/>
                <w:b/>
                <w:sz w:val="20"/>
                <w:szCs w:val="20"/>
                <w:lang w:val="ka-GE"/>
              </w:rPr>
            </w:pPr>
            <w:r w:rsidRPr="00A93849">
              <w:rPr>
                <w:rFonts w:ascii="Sylfaen" w:hAnsi="Sylfaen" w:cs="Arial"/>
                <w:b/>
                <w:sz w:val="20"/>
                <w:szCs w:val="20"/>
                <w:lang w:val="ka-GE"/>
              </w:rPr>
              <w:t>საბაჟო ზედამხედველობის დასაწყებად აუცილებელი პროცედურების შესრულება</w:t>
            </w:r>
          </w:p>
        </w:tc>
        <w:tc>
          <w:tcPr>
            <w:tcW w:w="1528" w:type="pct"/>
            <w:shd w:val="clear" w:color="auto" w:fill="auto"/>
          </w:tcPr>
          <w:p w14:paraId="3EBD5F9E" w14:textId="77777777" w:rsidR="00BD1EC7" w:rsidRPr="005D7C29" w:rsidRDefault="00BD1EC7" w:rsidP="00436EE2">
            <w:pPr>
              <w:pStyle w:val="ListParagraph"/>
              <w:numPr>
                <w:ilvl w:val="0"/>
                <w:numId w:val="4"/>
              </w:numPr>
              <w:ind w:left="382"/>
              <w:jc w:val="both"/>
              <w:rPr>
                <w:rFonts w:ascii="Sylfaen" w:eastAsia="Sylfaen" w:hAnsi="Sylfaen" w:cs="Sylfaen"/>
                <w:sz w:val="20"/>
                <w:szCs w:val="20"/>
                <w:lang w:val="ka-GE"/>
              </w:rPr>
            </w:pPr>
            <w:r w:rsidRPr="00BB01D3">
              <w:rPr>
                <w:rFonts w:ascii="Sylfaen" w:eastAsia="Sylfaen" w:hAnsi="Sylfaen" w:cs="Sylfaen"/>
                <w:sz w:val="20"/>
                <w:szCs w:val="20"/>
                <w:lang w:val="ka-GE"/>
              </w:rPr>
              <w:t xml:space="preserve">საქართველოს რუკაზე პოულობს </w:t>
            </w:r>
            <w:r w:rsidRPr="00043638">
              <w:rPr>
                <w:rFonts w:ascii="Sylfaen" w:eastAsia="Sylfaen" w:hAnsi="Sylfaen" w:cs="Sylfaen"/>
                <w:bCs/>
                <w:sz w:val="20"/>
                <w:szCs w:val="20"/>
                <w:lang w:val="ka-GE"/>
              </w:rPr>
              <w:t>საბაჟო გამშვებ პუნქტებსა და გაფორმების ეკონომიკურ ზონებს</w:t>
            </w:r>
            <w:r w:rsidRPr="005D7C29">
              <w:rPr>
                <w:rFonts w:ascii="Sylfaen" w:eastAsia="Sylfaen" w:hAnsi="Sylfaen" w:cs="Sylfaen"/>
                <w:sz w:val="20"/>
                <w:szCs w:val="20"/>
                <w:lang w:val="ka-GE"/>
              </w:rPr>
              <w:t>;</w:t>
            </w:r>
          </w:p>
          <w:p w14:paraId="3EBD5F9F" w14:textId="77777777" w:rsidR="00BD1EC7" w:rsidRPr="00733A60" w:rsidRDefault="00BD1EC7" w:rsidP="00436EE2">
            <w:pPr>
              <w:pStyle w:val="ListParagraph"/>
              <w:numPr>
                <w:ilvl w:val="0"/>
                <w:numId w:val="4"/>
              </w:numPr>
              <w:ind w:left="382"/>
              <w:jc w:val="both"/>
              <w:rPr>
                <w:rFonts w:ascii="Sylfaen" w:hAnsi="Sylfaen" w:cs="Sylfaen"/>
                <w:sz w:val="20"/>
                <w:szCs w:val="20"/>
                <w:lang w:val="ka-GE"/>
              </w:rPr>
            </w:pPr>
            <w:r w:rsidRPr="00043638">
              <w:rPr>
                <w:rFonts w:ascii="Sylfaen" w:hAnsi="Sylfaen" w:cs="Sylfaen"/>
                <w:sz w:val="20"/>
                <w:szCs w:val="20"/>
                <w:lang w:val="ka-GE"/>
              </w:rPr>
              <w:t>დეკლარირების კლასიფიკატორში</w:t>
            </w:r>
            <w:r w:rsidRPr="005D7C29">
              <w:rPr>
                <w:rFonts w:ascii="Sylfaen" w:hAnsi="Sylfaen" w:cs="Sylfaen"/>
                <w:sz w:val="20"/>
                <w:szCs w:val="20"/>
                <w:lang w:val="ka-GE"/>
              </w:rPr>
              <w:t xml:space="preserve"> </w:t>
            </w:r>
            <w:r w:rsidRPr="00733A60">
              <w:rPr>
                <w:rFonts w:ascii="Sylfaen" w:hAnsi="Sylfaen" w:cs="Sylfaen"/>
                <w:sz w:val="20"/>
                <w:szCs w:val="20"/>
                <w:lang w:val="ka-GE"/>
              </w:rPr>
              <w:t>პოულობს საბაჟო გამშვები პუნქტების, გაფორმების ეკონომიკური ზონებისა და გაფორმების სხვა ადგილების დასახელებებსა და კოდებს;</w:t>
            </w:r>
          </w:p>
          <w:p w14:paraId="3EBD5FA0" w14:textId="77777777" w:rsidR="00BD1EC7" w:rsidRPr="00733A60" w:rsidRDefault="00BD1EC7" w:rsidP="00436EE2">
            <w:pPr>
              <w:pStyle w:val="ListParagraph"/>
              <w:numPr>
                <w:ilvl w:val="0"/>
                <w:numId w:val="4"/>
              </w:numPr>
              <w:ind w:left="363"/>
              <w:jc w:val="both"/>
              <w:rPr>
                <w:rFonts w:ascii="Sylfaen" w:hAnsi="Sylfaen" w:cs="Sylfaen"/>
                <w:sz w:val="20"/>
                <w:szCs w:val="20"/>
                <w:lang w:val="ka-GE"/>
              </w:rPr>
            </w:pPr>
            <w:r w:rsidRPr="00733A60">
              <w:rPr>
                <w:rFonts w:ascii="Sylfaen" w:hAnsi="Sylfaen" w:cs="Sylfaen"/>
                <w:sz w:val="20"/>
                <w:szCs w:val="20"/>
                <w:lang w:val="ka-GE"/>
              </w:rPr>
              <w:t xml:space="preserve">საქართველოს რუკის ან დაფისა და მარკერის გამოყენებით აღწერს საქონლის გადაადგილების კონტროლის ტექნოლოგიის განვითარებას საქართველოში, მათ დადებით და უარყოფით მხარეებს; </w:t>
            </w:r>
          </w:p>
          <w:p w14:paraId="3EBD5FA1" w14:textId="46D21F26" w:rsidR="00BD1EC7" w:rsidRPr="00733A60" w:rsidRDefault="002B1D7E" w:rsidP="00436EE2">
            <w:pPr>
              <w:pStyle w:val="ListParagraph"/>
              <w:numPr>
                <w:ilvl w:val="0"/>
                <w:numId w:val="4"/>
              </w:numPr>
              <w:ind w:left="382"/>
              <w:jc w:val="both"/>
              <w:rPr>
                <w:rFonts w:ascii="Sylfaen" w:hAnsi="Sylfaen" w:cs="Sylfaen"/>
                <w:sz w:val="20"/>
                <w:szCs w:val="20"/>
                <w:lang w:val="ka-GE"/>
              </w:rPr>
            </w:pPr>
            <w:r w:rsidRPr="00733A60">
              <w:rPr>
                <w:rFonts w:ascii="Sylfaen" w:hAnsi="Sylfaen" w:cs="Sylfaen"/>
                <w:sz w:val="20"/>
                <w:szCs w:val="20"/>
                <w:lang w:val="ka-GE"/>
              </w:rPr>
              <w:t>შესაბამისი ნორმატიული აქტ</w:t>
            </w:r>
            <w:r w:rsidR="00572749" w:rsidRPr="00733A60">
              <w:rPr>
                <w:rFonts w:ascii="Sylfaen" w:hAnsi="Sylfaen" w:cs="Sylfaen"/>
                <w:sz w:val="20"/>
                <w:szCs w:val="20"/>
                <w:lang w:val="ka-GE"/>
              </w:rPr>
              <w:t>ი</w:t>
            </w:r>
            <w:r w:rsidRPr="00733A60">
              <w:rPr>
                <w:rFonts w:ascii="Sylfaen" w:hAnsi="Sylfaen" w:cs="Sylfaen"/>
                <w:sz w:val="20"/>
                <w:szCs w:val="20"/>
                <w:lang w:val="ka-GE"/>
              </w:rPr>
              <w:t xml:space="preserve">ს გამოყენებით </w:t>
            </w:r>
            <w:r w:rsidR="00E72BA1" w:rsidRPr="00733A60">
              <w:rPr>
                <w:rFonts w:ascii="Sylfaen" w:hAnsi="Sylfaen" w:cs="Sylfaen"/>
                <w:sz w:val="20"/>
                <w:szCs w:val="20"/>
                <w:lang w:val="ka-GE"/>
              </w:rPr>
              <w:t>ახასიათებს</w:t>
            </w:r>
            <w:r w:rsidRPr="00733A60">
              <w:rPr>
                <w:rFonts w:ascii="Sylfaen" w:hAnsi="Sylfaen" w:cs="Sylfaen"/>
                <w:sz w:val="20"/>
                <w:szCs w:val="20"/>
                <w:lang w:val="ka-GE"/>
              </w:rPr>
              <w:t xml:space="preserve"> საბაჟო ზედამხედველობასთან დაკავშირებულ საკითხებს;</w:t>
            </w:r>
          </w:p>
          <w:p w14:paraId="3EBD5FA2" w14:textId="2E87ADC5" w:rsidR="00BD1EC7" w:rsidRPr="00733A60" w:rsidRDefault="00BD1EC7" w:rsidP="00436EE2">
            <w:pPr>
              <w:pStyle w:val="ListParagraph"/>
              <w:numPr>
                <w:ilvl w:val="0"/>
                <w:numId w:val="4"/>
              </w:numPr>
              <w:ind w:left="382"/>
              <w:jc w:val="both"/>
              <w:rPr>
                <w:rFonts w:ascii="Sylfaen" w:hAnsi="Sylfaen" w:cs="Sylfaen"/>
                <w:sz w:val="20"/>
                <w:szCs w:val="20"/>
                <w:lang w:val="ka-GE"/>
              </w:rPr>
            </w:pPr>
            <w:r w:rsidRPr="00733A60">
              <w:rPr>
                <w:rFonts w:ascii="Sylfaen" w:hAnsi="Sylfaen" w:cs="Sylfaen"/>
                <w:sz w:val="20"/>
                <w:szCs w:val="20"/>
                <w:lang w:val="ka-GE"/>
              </w:rPr>
              <w:t xml:space="preserve">შესაბამისი ნორმატიული აქტის გამოყენებით </w:t>
            </w:r>
            <w:r w:rsidR="00041AA2" w:rsidRPr="00733A60">
              <w:rPr>
                <w:rFonts w:ascii="Sylfaen" w:hAnsi="Sylfaen" w:cs="Sylfaen"/>
                <w:sz w:val="20"/>
                <w:szCs w:val="20"/>
                <w:lang w:val="ka-GE"/>
              </w:rPr>
              <w:t>განსაზღვრავს</w:t>
            </w:r>
            <w:r w:rsidRPr="00733A60">
              <w:rPr>
                <w:rFonts w:ascii="Sylfaen" w:hAnsi="Sylfaen" w:cs="Sylfaen"/>
                <w:sz w:val="20"/>
                <w:szCs w:val="20"/>
                <w:lang w:val="ka-GE"/>
              </w:rPr>
              <w:t xml:space="preserve"> საბაჟო ზედამხედველობის დასაწყებად საჭირო წესებსა და პროცედურებს;</w:t>
            </w:r>
          </w:p>
          <w:p w14:paraId="3EBD5FA3" w14:textId="77777777" w:rsidR="00BD1EC7" w:rsidRPr="00733A60" w:rsidRDefault="00BD1EC7" w:rsidP="00436EE2">
            <w:pPr>
              <w:pStyle w:val="ListParagraph"/>
              <w:numPr>
                <w:ilvl w:val="0"/>
                <w:numId w:val="4"/>
              </w:numPr>
              <w:ind w:left="382"/>
              <w:jc w:val="both"/>
              <w:rPr>
                <w:rFonts w:ascii="Sylfaen" w:eastAsia="Sylfaen" w:hAnsi="Sylfaen" w:cs="Sylfaen"/>
                <w:sz w:val="20"/>
                <w:szCs w:val="20"/>
                <w:lang w:val="ka-GE"/>
              </w:rPr>
            </w:pPr>
            <w:r w:rsidRPr="00733A60">
              <w:rPr>
                <w:rFonts w:ascii="Sylfaen" w:eastAsia="Sylfaen" w:hAnsi="Sylfaen" w:cs="Sylfaen"/>
                <w:sz w:val="20"/>
                <w:szCs w:val="20"/>
                <w:lang w:val="ka-GE"/>
              </w:rPr>
              <w:t xml:space="preserve">დავალების შესაბამისად ახდენს </w:t>
            </w:r>
            <w:r w:rsidRPr="00733A60">
              <w:rPr>
                <w:rFonts w:ascii="Sylfaen" w:eastAsia="Sylfaen" w:hAnsi="Sylfaen" w:cs="Sylfaen"/>
                <w:bCs/>
                <w:sz w:val="20"/>
                <w:szCs w:val="20"/>
                <w:lang w:val="ka-GE"/>
              </w:rPr>
              <w:t xml:space="preserve">საბაჟო ზედამხედველობის დასაწყებად საჭირო დოკუმენტაციისა და ინფორმაციის </w:t>
            </w:r>
            <w:r w:rsidRPr="00733A60">
              <w:rPr>
                <w:rFonts w:ascii="Sylfaen" w:eastAsia="Sylfaen" w:hAnsi="Sylfaen" w:cs="Sylfaen"/>
                <w:sz w:val="20"/>
                <w:szCs w:val="20"/>
                <w:lang w:val="ka-GE"/>
              </w:rPr>
              <w:t>იდენტიფიცირებას;</w:t>
            </w:r>
          </w:p>
          <w:p w14:paraId="3EBD5FA4" w14:textId="77178678" w:rsidR="00BD1EC7" w:rsidRPr="0097580A" w:rsidRDefault="00BD1EC7" w:rsidP="00436EE2">
            <w:pPr>
              <w:pStyle w:val="ListParagraph"/>
              <w:numPr>
                <w:ilvl w:val="0"/>
                <w:numId w:val="4"/>
              </w:numPr>
              <w:ind w:left="382"/>
              <w:jc w:val="both"/>
              <w:rPr>
                <w:rFonts w:ascii="Sylfaen" w:hAnsi="Sylfaen" w:cs="Sylfaen"/>
                <w:sz w:val="20"/>
                <w:szCs w:val="20"/>
                <w:lang w:val="ka-GE"/>
              </w:rPr>
            </w:pPr>
            <w:r w:rsidRPr="0097580A">
              <w:rPr>
                <w:rFonts w:ascii="Sylfaen" w:hAnsi="Sylfaen" w:cs="Sylfaen"/>
                <w:sz w:val="20"/>
                <w:szCs w:val="20"/>
                <w:lang w:val="ka-GE"/>
              </w:rPr>
              <w:t>შესაბამ</w:t>
            </w:r>
            <w:r w:rsidRPr="0097580A">
              <w:rPr>
                <w:rFonts w:ascii="Sylfaen" w:hAnsi="Sylfaen"/>
                <w:sz w:val="20"/>
                <w:szCs w:val="20"/>
                <w:lang w:val="ka-GE"/>
              </w:rPr>
              <w:t xml:space="preserve">ისი ნორმატიული აქტის გამოყენებით ასაბუთებს გადაწყვეტილებას </w:t>
            </w:r>
            <w:r w:rsidRPr="00043638">
              <w:rPr>
                <w:rFonts w:ascii="Sylfaen" w:hAnsi="Sylfaen"/>
                <w:sz w:val="20"/>
                <w:szCs w:val="20"/>
                <w:lang w:val="ka-GE"/>
              </w:rPr>
              <w:t xml:space="preserve">საბაჟო გამშვებ პუნქტზე სისტემის მიერ შერჩეული </w:t>
            </w:r>
            <w:r w:rsidRPr="00043638">
              <w:rPr>
                <w:rFonts w:ascii="Sylfaen" w:hAnsi="Sylfaen"/>
                <w:sz w:val="20"/>
                <w:szCs w:val="20"/>
                <w:lang w:val="ka-GE"/>
              </w:rPr>
              <w:lastRenderedPageBreak/>
              <w:t xml:space="preserve">დერეფნის </w:t>
            </w:r>
            <w:r w:rsidR="002B1D7E">
              <w:rPr>
                <w:rFonts w:ascii="Sylfaen" w:hAnsi="Sylfaen"/>
                <w:sz w:val="20"/>
                <w:szCs w:val="20"/>
                <w:lang w:val="ka-GE"/>
              </w:rPr>
              <w:t>შესაბამისი</w:t>
            </w:r>
            <w:r w:rsidRPr="00043638">
              <w:rPr>
                <w:rFonts w:ascii="Sylfaen" w:hAnsi="Sylfaen"/>
                <w:sz w:val="20"/>
                <w:szCs w:val="20"/>
                <w:lang w:val="ka-GE"/>
              </w:rPr>
              <w:t xml:space="preserve"> პროცედურების განხორციელებისა</w:t>
            </w:r>
            <w:r w:rsidRPr="005D7C29">
              <w:rPr>
                <w:rFonts w:ascii="Sylfaen" w:hAnsi="Sylfaen"/>
                <w:sz w:val="20"/>
                <w:szCs w:val="20"/>
                <w:lang w:val="ka-GE"/>
              </w:rPr>
              <w:t xml:space="preserve"> და რისკის დერეფნის შეცვლის შესახებ;</w:t>
            </w:r>
          </w:p>
          <w:p w14:paraId="3EBD5FA5" w14:textId="77777777" w:rsidR="00BD1EC7" w:rsidRPr="00A93849" w:rsidRDefault="00BD1EC7" w:rsidP="00436EE2">
            <w:pPr>
              <w:pStyle w:val="ListParagraph"/>
              <w:numPr>
                <w:ilvl w:val="0"/>
                <w:numId w:val="4"/>
              </w:numPr>
              <w:ind w:left="382"/>
              <w:jc w:val="both"/>
              <w:rPr>
                <w:rFonts w:ascii="Sylfaen" w:eastAsia="Sylfaen" w:hAnsi="Sylfaen" w:cs="Sylfaen"/>
                <w:sz w:val="20"/>
                <w:szCs w:val="20"/>
              </w:rPr>
            </w:pPr>
            <w:r w:rsidRPr="0097580A">
              <w:rPr>
                <w:rFonts w:ascii="Sylfaen" w:eastAsia="Sylfaen" w:hAnsi="Sylfaen" w:cs="Sylfaen"/>
                <w:sz w:val="20"/>
                <w:szCs w:val="20"/>
                <w:lang w:val="ka-GE"/>
              </w:rPr>
              <w:t xml:space="preserve">შესაბამის ნორმატიულ აქტში პოულობს </w:t>
            </w:r>
            <w:r w:rsidRPr="0097580A">
              <w:rPr>
                <w:rFonts w:ascii="Sylfaen" w:eastAsia="Sylfaen" w:hAnsi="Sylfaen" w:cs="Sylfaen"/>
                <w:sz w:val="20"/>
                <w:szCs w:val="20"/>
              </w:rPr>
              <w:t>საქონელსა და სატრანსპორტო საშუალებაზე</w:t>
            </w:r>
            <w:r w:rsidRPr="00043638">
              <w:rPr>
                <w:rFonts w:ascii="Sylfaen" w:eastAsia="Sylfaen" w:hAnsi="Sylfaen" w:cs="Sylfaen"/>
                <w:bCs/>
                <w:sz w:val="20"/>
                <w:szCs w:val="20"/>
              </w:rPr>
              <w:t xml:space="preserve"> საბაჟო ზედამხედველობის განხორციელების საშუალებ</w:t>
            </w:r>
            <w:r w:rsidRPr="00043638">
              <w:rPr>
                <w:rFonts w:ascii="Sylfaen" w:eastAsia="Sylfaen" w:hAnsi="Sylfaen" w:cs="Sylfaen"/>
                <w:bCs/>
                <w:sz w:val="20"/>
                <w:szCs w:val="20"/>
                <w:lang w:val="ka-GE"/>
              </w:rPr>
              <w:t>ების ჩამონათვალსა და მათი გამოყენების შემთხვევებს</w:t>
            </w:r>
            <w:r w:rsidRPr="005D7C29">
              <w:rPr>
                <w:rFonts w:ascii="Sylfaen" w:eastAsia="Sylfaen" w:hAnsi="Sylfaen" w:cs="Sylfaen"/>
                <w:sz w:val="20"/>
                <w:szCs w:val="20"/>
              </w:rPr>
              <w:t>.</w:t>
            </w:r>
          </w:p>
        </w:tc>
        <w:tc>
          <w:tcPr>
            <w:tcW w:w="1495" w:type="pct"/>
          </w:tcPr>
          <w:p w14:paraId="5F17987B" w14:textId="4D21DF72" w:rsidR="00540941" w:rsidRPr="00043638" w:rsidRDefault="00540941" w:rsidP="00041AA2">
            <w:pPr>
              <w:pStyle w:val="PlainText"/>
              <w:rPr>
                <w:rFonts w:ascii="Sylfaen" w:eastAsia="Sylfaen" w:hAnsi="Sylfaen" w:cs="Sylfaen"/>
                <w:bCs/>
                <w:lang w:val="ka-GE"/>
              </w:rPr>
            </w:pPr>
            <w:r w:rsidRPr="002B1D7E">
              <w:rPr>
                <w:rFonts w:ascii="Sylfaen" w:eastAsia="Sylfaen" w:hAnsi="Sylfaen" w:cs="Sylfaen"/>
                <w:bCs/>
                <w:lang w:val="ka-GE"/>
              </w:rPr>
              <w:lastRenderedPageBreak/>
              <w:t>სრულად</w:t>
            </w:r>
            <w:r w:rsidR="0041337F" w:rsidRPr="002B1D7E">
              <w:rPr>
                <w:rFonts w:ascii="Sylfaen" w:eastAsia="Sylfaen" w:hAnsi="Sylfaen" w:cs="Sylfaen"/>
                <w:bCs/>
                <w:lang w:val="ka-GE"/>
              </w:rPr>
              <w:t xml:space="preserve">აა </w:t>
            </w:r>
            <w:r w:rsidRPr="002B1D7E">
              <w:rPr>
                <w:rFonts w:ascii="Sylfaen" w:eastAsia="Sylfaen" w:hAnsi="Sylfaen" w:cs="Sylfaen"/>
                <w:bCs/>
                <w:lang w:val="ka-GE"/>
              </w:rPr>
              <w:t>ასახული შესრულების კრიტერიუმებში</w:t>
            </w:r>
          </w:p>
          <w:p w14:paraId="3EBD5FDE" w14:textId="77777777" w:rsidR="00BD1EC7" w:rsidRPr="00A93849" w:rsidRDefault="00BD1EC7" w:rsidP="00041AA2">
            <w:pPr>
              <w:tabs>
                <w:tab w:val="left" w:pos="336"/>
                <w:tab w:val="left" w:pos="566"/>
                <w:tab w:val="left" w:pos="849"/>
                <w:tab w:val="left" w:pos="1132"/>
                <w:tab w:val="left" w:pos="1415"/>
                <w:tab w:val="left" w:pos="1698"/>
                <w:tab w:val="left" w:pos="1981"/>
                <w:tab w:val="left" w:pos="2264"/>
                <w:tab w:val="left" w:pos="2547"/>
                <w:tab w:val="left" w:pos="2830"/>
                <w:tab w:val="left" w:pos="3113"/>
                <w:tab w:val="left" w:pos="3396"/>
                <w:tab w:val="left" w:pos="3679"/>
                <w:tab w:val="left" w:pos="3962"/>
              </w:tabs>
              <w:autoSpaceDE w:val="0"/>
              <w:autoSpaceDN w:val="0"/>
              <w:adjustRightInd w:val="0"/>
              <w:rPr>
                <w:rFonts w:ascii="Sylfaen" w:eastAsia="Sylfaen" w:hAnsi="Sylfaen" w:cs="Sylfaen"/>
                <w:sz w:val="20"/>
                <w:szCs w:val="20"/>
              </w:rPr>
            </w:pPr>
          </w:p>
        </w:tc>
        <w:tc>
          <w:tcPr>
            <w:tcW w:w="883" w:type="pct"/>
          </w:tcPr>
          <w:p w14:paraId="3EBD5FDF" w14:textId="322F3AB7" w:rsidR="00BD1EC7" w:rsidRPr="00A93849" w:rsidRDefault="00BD1EC7" w:rsidP="00041AA2">
            <w:pPr>
              <w:jc w:val="center"/>
              <w:rPr>
                <w:rFonts w:ascii="Sylfaen" w:eastAsia="Sylfaen" w:hAnsi="Sylfaen" w:cs="Sylfaen"/>
                <w:sz w:val="20"/>
                <w:szCs w:val="20"/>
                <w:lang w:val="ka-GE"/>
              </w:rPr>
            </w:pPr>
            <w:r w:rsidRPr="00A93849">
              <w:rPr>
                <w:rFonts w:ascii="Sylfaen" w:eastAsia="Sylfaen" w:hAnsi="Sylfaen" w:cs="Sylfaen"/>
                <w:sz w:val="20"/>
                <w:szCs w:val="20"/>
                <w:lang w:val="ka-GE"/>
              </w:rPr>
              <w:t>პრაქტიკული</w:t>
            </w:r>
            <w:r w:rsidRPr="00A93849">
              <w:rPr>
                <w:rFonts w:ascii="Sylfaen" w:eastAsia="Sylfaen" w:hAnsi="Sylfaen" w:cs="Sylfaen"/>
                <w:sz w:val="20"/>
                <w:szCs w:val="20"/>
              </w:rPr>
              <w:t xml:space="preserve"> </w:t>
            </w:r>
            <w:r w:rsidRPr="00A93849">
              <w:rPr>
                <w:rFonts w:ascii="Sylfaen" w:eastAsia="Sylfaen" w:hAnsi="Sylfaen" w:cs="Sylfaen"/>
                <w:sz w:val="20"/>
                <w:szCs w:val="20"/>
                <w:lang w:val="ka-GE"/>
              </w:rPr>
              <w:t>დავალება დაკვირვებით</w:t>
            </w:r>
          </w:p>
        </w:tc>
      </w:tr>
      <w:tr w:rsidR="00BD1EC7" w:rsidRPr="00A93849" w14:paraId="3EBD6004" w14:textId="77777777" w:rsidTr="00041AA2">
        <w:trPr>
          <w:trHeight w:val="1043"/>
          <w:jc w:val="center"/>
        </w:trPr>
        <w:tc>
          <w:tcPr>
            <w:tcW w:w="1094" w:type="pct"/>
            <w:shd w:val="clear" w:color="auto" w:fill="auto"/>
          </w:tcPr>
          <w:p w14:paraId="3EBD5FE2" w14:textId="2741925B" w:rsidR="00BD1EC7" w:rsidRPr="00A93849" w:rsidRDefault="00BD1EC7" w:rsidP="00436EE2">
            <w:pPr>
              <w:pStyle w:val="ListParagraph"/>
              <w:numPr>
                <w:ilvl w:val="0"/>
                <w:numId w:val="5"/>
              </w:numPr>
              <w:ind w:left="360"/>
              <w:jc w:val="both"/>
              <w:rPr>
                <w:rFonts w:ascii="Sylfaen" w:hAnsi="Sylfaen" w:cs="Arial"/>
                <w:b/>
                <w:sz w:val="20"/>
                <w:szCs w:val="20"/>
              </w:rPr>
            </w:pPr>
            <w:r w:rsidRPr="00A93849">
              <w:rPr>
                <w:rFonts w:ascii="Sylfaen" w:hAnsi="Sylfaen" w:cs="Arial"/>
                <w:b/>
                <w:sz w:val="20"/>
                <w:szCs w:val="20"/>
                <w:lang w:val="ka-GE"/>
              </w:rPr>
              <w:t>საბაჟო იდენტიფიკაციის საშუალებები</w:t>
            </w:r>
            <w:r w:rsidRPr="00A93849">
              <w:rPr>
                <w:rFonts w:ascii="Sylfaen" w:hAnsi="Sylfaen" w:cs="Arial"/>
                <w:b/>
                <w:sz w:val="20"/>
                <w:szCs w:val="20"/>
              </w:rPr>
              <w:t>ს</w:t>
            </w:r>
            <w:r w:rsidRPr="00A93849">
              <w:rPr>
                <w:rFonts w:ascii="Sylfaen" w:hAnsi="Sylfaen" w:cs="Arial"/>
                <w:b/>
                <w:sz w:val="20"/>
                <w:szCs w:val="20"/>
                <w:lang w:val="ka-GE"/>
              </w:rPr>
              <w:t xml:space="preserve"> გამოყენება  </w:t>
            </w:r>
          </w:p>
        </w:tc>
        <w:tc>
          <w:tcPr>
            <w:tcW w:w="1528" w:type="pct"/>
            <w:shd w:val="clear" w:color="auto" w:fill="auto"/>
          </w:tcPr>
          <w:p w14:paraId="3EBD5FE3" w14:textId="77777777" w:rsidR="00BD1EC7" w:rsidRPr="005D7C29" w:rsidRDefault="00BD1EC7" w:rsidP="00436EE2">
            <w:pPr>
              <w:pStyle w:val="ListParagraph"/>
              <w:numPr>
                <w:ilvl w:val="0"/>
                <w:numId w:val="6"/>
              </w:numPr>
              <w:ind w:left="382"/>
              <w:jc w:val="both"/>
              <w:rPr>
                <w:rFonts w:ascii="Sylfaen" w:hAnsi="Sylfaen"/>
                <w:sz w:val="20"/>
                <w:szCs w:val="20"/>
                <w:lang w:val="ka-GE"/>
              </w:rPr>
            </w:pPr>
            <w:r w:rsidRPr="00BB01D3">
              <w:rPr>
                <w:rFonts w:ascii="Sylfaen" w:hAnsi="Sylfaen"/>
                <w:sz w:val="20"/>
                <w:szCs w:val="20"/>
                <w:lang w:val="ka-GE"/>
              </w:rPr>
              <w:t xml:space="preserve">შესაბამის ნორმატიულ აქტში პოულობს </w:t>
            </w:r>
            <w:r w:rsidRPr="00043638">
              <w:rPr>
                <w:rFonts w:ascii="Sylfaen" w:hAnsi="Sylfaen"/>
                <w:sz w:val="20"/>
                <w:szCs w:val="20"/>
                <w:lang w:val="ka-GE"/>
              </w:rPr>
              <w:t>იდენტიფიკაციის საშუალების გამოყენებასთან დაკავშირებულ ზოგად წესებს</w:t>
            </w:r>
            <w:r w:rsidRPr="005D7C29">
              <w:rPr>
                <w:rFonts w:ascii="Sylfaen" w:hAnsi="Sylfaen"/>
                <w:sz w:val="20"/>
                <w:szCs w:val="20"/>
                <w:lang w:val="ka-GE"/>
              </w:rPr>
              <w:t>;</w:t>
            </w:r>
          </w:p>
          <w:p w14:paraId="3EBD5FE4" w14:textId="77777777" w:rsidR="00BD1EC7" w:rsidRPr="005D7C29" w:rsidRDefault="00BD1EC7" w:rsidP="00436EE2">
            <w:pPr>
              <w:pStyle w:val="ListParagraph"/>
              <w:numPr>
                <w:ilvl w:val="0"/>
                <w:numId w:val="6"/>
              </w:numPr>
              <w:ind w:left="382"/>
              <w:jc w:val="both"/>
              <w:rPr>
                <w:rFonts w:ascii="Sylfaen" w:hAnsi="Sylfaen"/>
                <w:sz w:val="20"/>
                <w:szCs w:val="20"/>
                <w:lang w:val="ka-GE"/>
              </w:rPr>
            </w:pPr>
            <w:r w:rsidRPr="0097580A">
              <w:rPr>
                <w:rFonts w:ascii="Sylfaen" w:hAnsi="Sylfaen"/>
                <w:sz w:val="20"/>
                <w:szCs w:val="20"/>
                <w:lang w:val="ka-GE"/>
              </w:rPr>
              <w:t>შესაბამის ნორმატიულ აქტში პოულობს კანონით დაშვებულ</w:t>
            </w:r>
            <w:r w:rsidRPr="00043638">
              <w:rPr>
                <w:rFonts w:ascii="Sylfaen" w:hAnsi="Sylfaen"/>
                <w:sz w:val="20"/>
                <w:szCs w:val="20"/>
                <w:lang w:val="ka-GE"/>
              </w:rPr>
              <w:t xml:space="preserve"> საბაჟო იდენტიფიკაციის  საშუალებებს</w:t>
            </w:r>
            <w:r w:rsidRPr="005D7C29">
              <w:rPr>
                <w:rFonts w:ascii="Sylfaen" w:hAnsi="Sylfaen"/>
                <w:sz w:val="20"/>
                <w:szCs w:val="20"/>
                <w:lang w:val="ka-GE"/>
              </w:rPr>
              <w:t xml:space="preserve"> </w:t>
            </w:r>
            <w:r w:rsidRPr="00043638">
              <w:rPr>
                <w:rFonts w:ascii="Sylfaen" w:hAnsi="Sylfaen"/>
                <w:sz w:val="20"/>
                <w:szCs w:val="20"/>
                <w:lang w:val="ka-GE"/>
              </w:rPr>
              <w:t>და მათ მიმართ წაყენებულ მოთხოვნებს</w:t>
            </w:r>
            <w:r w:rsidRPr="005D7C29">
              <w:rPr>
                <w:rFonts w:ascii="Sylfaen" w:hAnsi="Sylfaen"/>
                <w:sz w:val="20"/>
                <w:szCs w:val="20"/>
                <w:lang w:val="ka-GE"/>
              </w:rPr>
              <w:t>;</w:t>
            </w:r>
          </w:p>
          <w:p w14:paraId="3EBD5FE5" w14:textId="77777777" w:rsidR="00BD1EC7" w:rsidRPr="005D7C29" w:rsidRDefault="00BD1EC7" w:rsidP="00436EE2">
            <w:pPr>
              <w:pStyle w:val="ListParagraph"/>
              <w:numPr>
                <w:ilvl w:val="0"/>
                <w:numId w:val="6"/>
              </w:numPr>
              <w:ind w:left="382"/>
              <w:jc w:val="both"/>
              <w:rPr>
                <w:rFonts w:ascii="Sylfaen" w:hAnsi="Sylfaen"/>
                <w:sz w:val="20"/>
                <w:szCs w:val="20"/>
                <w:lang w:val="ka-GE"/>
              </w:rPr>
            </w:pPr>
            <w:r w:rsidRPr="005D7C29">
              <w:rPr>
                <w:rFonts w:ascii="Sylfaen" w:hAnsi="Sylfaen"/>
                <w:sz w:val="20"/>
                <w:szCs w:val="20"/>
                <w:lang w:val="ka-GE"/>
              </w:rPr>
              <w:t>შესაბამის ნორმატიულ აქტში პოულობს</w:t>
            </w:r>
            <w:r w:rsidRPr="005D7C29">
              <w:rPr>
                <w:rFonts w:ascii="Sylfaen" w:hAnsi="Sylfaen"/>
                <w:sz w:val="20"/>
                <w:szCs w:val="20"/>
              </w:rPr>
              <w:t xml:space="preserve"> </w:t>
            </w:r>
            <w:r w:rsidRPr="00043638">
              <w:rPr>
                <w:rFonts w:ascii="Sylfaen" w:hAnsi="Sylfaen"/>
                <w:sz w:val="20"/>
                <w:szCs w:val="20"/>
                <w:lang w:val="ka-GE"/>
              </w:rPr>
              <w:t>იდენტიფიკაციის განხორციელების კანონმდებლობით გათვალისწინებულ ტექნოლოგიას;</w:t>
            </w:r>
          </w:p>
          <w:p w14:paraId="3EBD5FE6" w14:textId="77777777" w:rsidR="00BD1EC7" w:rsidRPr="005D7C29" w:rsidRDefault="00BD1EC7" w:rsidP="00436EE2">
            <w:pPr>
              <w:pStyle w:val="ListParagraph"/>
              <w:numPr>
                <w:ilvl w:val="0"/>
                <w:numId w:val="6"/>
              </w:numPr>
              <w:ind w:left="382"/>
              <w:jc w:val="both"/>
              <w:rPr>
                <w:rFonts w:ascii="Sylfaen" w:hAnsi="Sylfaen"/>
                <w:sz w:val="20"/>
                <w:szCs w:val="20"/>
                <w:lang w:val="ka-GE"/>
              </w:rPr>
            </w:pPr>
            <w:r w:rsidRPr="005D7C29">
              <w:rPr>
                <w:rFonts w:ascii="Sylfaen" w:hAnsi="Sylfaen" w:cs="Sylfaen"/>
                <w:sz w:val="20"/>
                <w:szCs w:val="20"/>
                <w:lang w:val="ka-GE"/>
              </w:rPr>
              <w:t>შესაბამის</w:t>
            </w:r>
            <w:r w:rsidRPr="005D7C29">
              <w:rPr>
                <w:rFonts w:ascii="Sylfaen" w:hAnsi="Sylfaen"/>
                <w:sz w:val="20"/>
                <w:szCs w:val="20"/>
                <w:lang w:val="ka-GE"/>
              </w:rPr>
              <w:t xml:space="preserve"> </w:t>
            </w:r>
            <w:r w:rsidRPr="005D7C29">
              <w:rPr>
                <w:rFonts w:ascii="Sylfaen" w:hAnsi="Sylfaen" w:cs="Sylfaen"/>
                <w:sz w:val="20"/>
                <w:szCs w:val="20"/>
                <w:lang w:val="ka-GE"/>
              </w:rPr>
              <w:t>ნორმატიულ</w:t>
            </w:r>
            <w:r w:rsidRPr="005D7C29">
              <w:rPr>
                <w:rFonts w:ascii="Sylfaen" w:hAnsi="Sylfaen"/>
                <w:sz w:val="20"/>
                <w:szCs w:val="20"/>
                <w:lang w:val="ka-GE"/>
              </w:rPr>
              <w:t xml:space="preserve"> </w:t>
            </w:r>
            <w:r w:rsidRPr="005D7C29">
              <w:rPr>
                <w:rFonts w:ascii="Sylfaen" w:hAnsi="Sylfaen" w:cs="Sylfaen"/>
                <w:sz w:val="20"/>
                <w:szCs w:val="20"/>
                <w:lang w:val="ka-GE"/>
              </w:rPr>
              <w:t>აქტში</w:t>
            </w:r>
            <w:r w:rsidRPr="005D7C29">
              <w:rPr>
                <w:rFonts w:ascii="Sylfaen" w:hAnsi="Sylfaen"/>
                <w:sz w:val="20"/>
                <w:szCs w:val="20"/>
                <w:lang w:val="ka-GE"/>
              </w:rPr>
              <w:t xml:space="preserve"> </w:t>
            </w:r>
            <w:r w:rsidRPr="005D7C29">
              <w:rPr>
                <w:rFonts w:ascii="Sylfaen" w:hAnsi="Sylfaen" w:cs="Sylfaen"/>
                <w:sz w:val="20"/>
                <w:szCs w:val="20"/>
                <w:lang w:val="ka-GE"/>
              </w:rPr>
              <w:t>პოულობს</w:t>
            </w:r>
            <w:r w:rsidRPr="005D7C29">
              <w:rPr>
                <w:rFonts w:ascii="Sylfaen" w:hAnsi="Sylfaen"/>
                <w:sz w:val="20"/>
                <w:szCs w:val="20"/>
              </w:rPr>
              <w:t xml:space="preserve"> </w:t>
            </w:r>
            <w:r w:rsidRPr="00043638">
              <w:rPr>
                <w:rFonts w:ascii="Sylfaen" w:hAnsi="Sylfaen"/>
                <w:sz w:val="20"/>
                <w:szCs w:val="20"/>
                <w:lang w:val="ka-GE"/>
              </w:rPr>
              <w:t>იდენტიფიკაციის საშუალების აღრიცხვის, გაცემისა და განადგურების ტექნოლოგიას;</w:t>
            </w:r>
          </w:p>
          <w:p w14:paraId="3EBD5FE7" w14:textId="77777777" w:rsidR="00BD1EC7" w:rsidRPr="00A93849" w:rsidRDefault="00BD1EC7" w:rsidP="00436EE2">
            <w:pPr>
              <w:pStyle w:val="ListParagraph"/>
              <w:numPr>
                <w:ilvl w:val="0"/>
                <w:numId w:val="6"/>
              </w:numPr>
              <w:ind w:left="382"/>
              <w:jc w:val="both"/>
              <w:rPr>
                <w:rFonts w:ascii="Sylfaen" w:hAnsi="Sylfaen"/>
                <w:sz w:val="20"/>
                <w:szCs w:val="20"/>
                <w:lang w:val="ka-GE"/>
              </w:rPr>
            </w:pPr>
            <w:r w:rsidRPr="005D7C29">
              <w:rPr>
                <w:rFonts w:ascii="Sylfaen" w:hAnsi="Sylfaen"/>
                <w:sz w:val="20"/>
                <w:szCs w:val="20"/>
                <w:lang w:val="ka-GE"/>
              </w:rPr>
              <w:t xml:space="preserve">კანონმდებლობით გათვალისწინებული ტექნოლოგიის დაცვით </w:t>
            </w:r>
            <w:r w:rsidRPr="00043638">
              <w:rPr>
                <w:rFonts w:ascii="Sylfaen" w:hAnsi="Sylfaen"/>
                <w:sz w:val="20"/>
                <w:szCs w:val="20"/>
                <w:lang w:val="ka-GE"/>
              </w:rPr>
              <w:t>ადებს/ხსნის იდენტიფიკაციის საშუალებას</w:t>
            </w:r>
            <w:r w:rsidRPr="005D7C29">
              <w:rPr>
                <w:rFonts w:ascii="Sylfaen" w:hAnsi="Sylfaen"/>
                <w:sz w:val="20"/>
                <w:szCs w:val="20"/>
                <w:lang w:val="ka-GE"/>
              </w:rPr>
              <w:t>.</w:t>
            </w:r>
          </w:p>
        </w:tc>
        <w:tc>
          <w:tcPr>
            <w:tcW w:w="1495" w:type="pct"/>
          </w:tcPr>
          <w:p w14:paraId="105EB67E" w14:textId="02EDFFB3" w:rsidR="00540941" w:rsidRPr="00043638" w:rsidRDefault="00540941" w:rsidP="00041AA2">
            <w:pPr>
              <w:rPr>
                <w:rFonts w:ascii="Sylfaen" w:eastAsia="Sylfaen" w:hAnsi="Sylfaen" w:cs="Sylfaen"/>
                <w:bCs/>
                <w:sz w:val="20"/>
                <w:szCs w:val="20"/>
                <w:lang w:val="ka-GE"/>
              </w:rPr>
            </w:pPr>
            <w:r w:rsidRPr="002B1D7E">
              <w:rPr>
                <w:rFonts w:ascii="Sylfaen" w:eastAsia="Sylfaen" w:hAnsi="Sylfaen" w:cs="Sylfaen"/>
                <w:bCs/>
                <w:sz w:val="20"/>
                <w:szCs w:val="20"/>
                <w:lang w:val="ka-GE"/>
              </w:rPr>
              <w:t>სრულად</w:t>
            </w:r>
            <w:r w:rsidR="0041337F" w:rsidRPr="002B1D7E">
              <w:rPr>
                <w:rFonts w:ascii="Sylfaen" w:eastAsia="Sylfaen" w:hAnsi="Sylfaen" w:cs="Sylfaen"/>
                <w:bCs/>
                <w:sz w:val="20"/>
                <w:szCs w:val="20"/>
                <w:lang w:val="ka-GE"/>
              </w:rPr>
              <w:t xml:space="preserve">აა </w:t>
            </w:r>
            <w:r w:rsidRPr="002B1D7E">
              <w:rPr>
                <w:rFonts w:ascii="Sylfaen" w:eastAsia="Sylfaen" w:hAnsi="Sylfaen" w:cs="Sylfaen"/>
                <w:bCs/>
                <w:sz w:val="20"/>
                <w:szCs w:val="20"/>
                <w:lang w:val="ka-GE"/>
              </w:rPr>
              <w:t>ასახული შესრულების კრიტერიუმებში</w:t>
            </w:r>
          </w:p>
          <w:p w14:paraId="3EBD6000" w14:textId="77777777" w:rsidR="00BD1EC7" w:rsidRPr="00A93849" w:rsidRDefault="00BD1EC7" w:rsidP="00041AA2">
            <w:pPr>
              <w:rPr>
                <w:rFonts w:ascii="Sylfaen" w:eastAsia="Sylfaen" w:hAnsi="Sylfaen" w:cs="Sylfaen"/>
                <w:sz w:val="20"/>
                <w:szCs w:val="20"/>
                <w:lang w:val="ka-GE"/>
              </w:rPr>
            </w:pPr>
          </w:p>
        </w:tc>
        <w:tc>
          <w:tcPr>
            <w:tcW w:w="883" w:type="pct"/>
          </w:tcPr>
          <w:p w14:paraId="3EBD6001" w14:textId="07AB6C53" w:rsidR="00BD1EC7" w:rsidRPr="00A93849" w:rsidRDefault="00BD1EC7" w:rsidP="00041AA2">
            <w:pPr>
              <w:ind w:left="34"/>
              <w:jc w:val="center"/>
              <w:rPr>
                <w:rFonts w:ascii="Sylfaen" w:eastAsia="Sylfaen" w:hAnsi="Sylfaen" w:cs="Sylfaen"/>
                <w:sz w:val="20"/>
                <w:szCs w:val="20"/>
                <w:lang w:val="ka-GE"/>
              </w:rPr>
            </w:pPr>
            <w:r w:rsidRPr="00A93849">
              <w:rPr>
                <w:rFonts w:ascii="Sylfaen" w:eastAsia="Sylfaen,Arial" w:hAnsi="Sylfaen" w:cs="Sylfaen,Arial"/>
                <w:sz w:val="20"/>
                <w:szCs w:val="20"/>
                <w:lang w:val="ka-GE"/>
              </w:rPr>
              <w:t>პრაქტიკული დავალება დაკვირვებით</w:t>
            </w:r>
          </w:p>
          <w:p w14:paraId="3EBD6002" w14:textId="77777777" w:rsidR="00BD1EC7" w:rsidRPr="00A93849" w:rsidRDefault="00BD1EC7" w:rsidP="00041AA2">
            <w:pPr>
              <w:ind w:left="29"/>
              <w:jc w:val="center"/>
              <w:rPr>
                <w:rFonts w:ascii="Sylfaen" w:hAnsi="Sylfaen" w:cs="Sylfaen"/>
                <w:bCs/>
                <w:sz w:val="20"/>
                <w:szCs w:val="20"/>
                <w:lang w:val="ka-GE"/>
              </w:rPr>
            </w:pPr>
          </w:p>
        </w:tc>
      </w:tr>
      <w:tr w:rsidR="00BD1EC7" w:rsidRPr="00A93849" w14:paraId="3EBD601F" w14:textId="77777777" w:rsidTr="00041AA2">
        <w:trPr>
          <w:trHeight w:val="1043"/>
          <w:jc w:val="center"/>
        </w:trPr>
        <w:tc>
          <w:tcPr>
            <w:tcW w:w="1094" w:type="pct"/>
            <w:shd w:val="clear" w:color="auto" w:fill="auto"/>
          </w:tcPr>
          <w:p w14:paraId="3EBD6005" w14:textId="1C8BCA1B" w:rsidR="00BD1EC7" w:rsidRPr="00A93849" w:rsidRDefault="00BD1EC7" w:rsidP="00436EE2">
            <w:pPr>
              <w:pStyle w:val="ListParagraph"/>
              <w:numPr>
                <w:ilvl w:val="0"/>
                <w:numId w:val="5"/>
              </w:numPr>
              <w:ind w:left="360"/>
              <w:jc w:val="both"/>
              <w:rPr>
                <w:rFonts w:ascii="Sylfaen" w:hAnsi="Sylfaen" w:cs="Arial"/>
                <w:b/>
                <w:sz w:val="20"/>
                <w:szCs w:val="20"/>
                <w:lang w:val="ka-GE"/>
              </w:rPr>
            </w:pPr>
            <w:r w:rsidRPr="00A93849">
              <w:rPr>
                <w:rFonts w:ascii="Sylfaen" w:hAnsi="Sylfaen" w:cs="Sylfaen"/>
                <w:b/>
                <w:bCs/>
                <w:sz w:val="20"/>
                <w:szCs w:val="20"/>
                <w:lang w:val="ka-GE"/>
              </w:rPr>
              <w:t>საბაჟო ზედამხედველობის დაწყება (</w:t>
            </w:r>
            <w:r w:rsidRPr="00A93849">
              <w:rPr>
                <w:rFonts w:ascii="Sylfaen" w:hAnsi="Sylfaen" w:cs="Arial"/>
                <w:b/>
                <w:sz w:val="20"/>
                <w:szCs w:val="20"/>
                <w:lang w:val="ka-GE"/>
              </w:rPr>
              <w:t xml:space="preserve">საქონლისა და სატრანსპორტო საშუალების კონტროლზე აყვანა) </w:t>
            </w:r>
          </w:p>
        </w:tc>
        <w:tc>
          <w:tcPr>
            <w:tcW w:w="1528" w:type="pct"/>
            <w:shd w:val="clear" w:color="auto" w:fill="auto"/>
          </w:tcPr>
          <w:p w14:paraId="3EBD6006" w14:textId="7C1D6929" w:rsidR="00BD1EC7" w:rsidRPr="005D7C29" w:rsidRDefault="002B1D7E" w:rsidP="00436EE2">
            <w:pPr>
              <w:pStyle w:val="ListParagraph"/>
              <w:numPr>
                <w:ilvl w:val="0"/>
                <w:numId w:val="10"/>
              </w:numPr>
              <w:ind w:left="341"/>
              <w:jc w:val="both"/>
              <w:rPr>
                <w:rFonts w:ascii="Sylfaen" w:hAnsi="Sylfaen"/>
                <w:sz w:val="20"/>
                <w:szCs w:val="20"/>
                <w:lang w:val="ka-GE"/>
              </w:rPr>
            </w:pPr>
            <w:r w:rsidRPr="002B1D7E">
              <w:rPr>
                <w:rFonts w:ascii="Sylfaen" w:hAnsi="Sylfaen"/>
                <w:sz w:val="20"/>
                <w:szCs w:val="20"/>
                <w:lang w:val="ka-GE"/>
              </w:rPr>
              <w:t>შესაბამის ნორმატიულ აქტ</w:t>
            </w:r>
            <w:r w:rsidR="00894C12">
              <w:rPr>
                <w:rFonts w:ascii="Sylfaen" w:hAnsi="Sylfaen"/>
                <w:sz w:val="20"/>
                <w:szCs w:val="20"/>
                <w:lang w:val="ka-GE"/>
              </w:rPr>
              <w:t>ში პოულობს</w:t>
            </w:r>
            <w:r w:rsidRPr="002B1D7E">
              <w:rPr>
                <w:rFonts w:ascii="Sylfaen" w:hAnsi="Sylfaen"/>
                <w:sz w:val="20"/>
                <w:szCs w:val="20"/>
                <w:lang w:val="ka-GE"/>
              </w:rPr>
              <w:t xml:space="preserve"> </w:t>
            </w:r>
            <w:r w:rsidR="00BD1EC7" w:rsidRPr="00043638">
              <w:rPr>
                <w:rFonts w:ascii="Sylfaen" w:hAnsi="Sylfaen"/>
                <w:sz w:val="20"/>
                <w:szCs w:val="20"/>
                <w:lang w:val="ka-GE"/>
              </w:rPr>
              <w:t>საქონლისა და სატრანსპორტო საშუალების მიტანისა</w:t>
            </w:r>
            <w:r w:rsidR="00BD1EC7" w:rsidRPr="005D7C29">
              <w:rPr>
                <w:rFonts w:ascii="Sylfaen" w:hAnsi="Sylfaen"/>
                <w:sz w:val="20"/>
                <w:szCs w:val="20"/>
                <w:lang w:val="ka-GE"/>
              </w:rPr>
              <w:t xml:space="preserve"> და </w:t>
            </w:r>
            <w:r w:rsidR="00BD1EC7" w:rsidRPr="00043638">
              <w:rPr>
                <w:rFonts w:ascii="Sylfaen" w:hAnsi="Sylfaen"/>
                <w:sz w:val="20"/>
                <w:szCs w:val="20"/>
                <w:lang w:val="ka-GE"/>
              </w:rPr>
              <w:t>საბაჟო ზედამხედველობის ქვეშ საქონლის დროებით შენახვის ვადებსა და პირობებს</w:t>
            </w:r>
            <w:r w:rsidR="00BD1EC7" w:rsidRPr="005D7C29">
              <w:rPr>
                <w:rFonts w:ascii="Sylfaen" w:hAnsi="Sylfaen"/>
                <w:sz w:val="20"/>
                <w:szCs w:val="20"/>
                <w:lang w:val="ka-GE"/>
              </w:rPr>
              <w:t>;</w:t>
            </w:r>
          </w:p>
          <w:p w14:paraId="3EBD6007" w14:textId="77777777" w:rsidR="00BD1EC7" w:rsidRPr="005D7C29" w:rsidRDefault="00BD1EC7" w:rsidP="00436EE2">
            <w:pPr>
              <w:pStyle w:val="ListParagraph"/>
              <w:numPr>
                <w:ilvl w:val="0"/>
                <w:numId w:val="10"/>
              </w:numPr>
              <w:ind w:left="341"/>
              <w:jc w:val="both"/>
              <w:rPr>
                <w:rFonts w:ascii="Sylfaen" w:hAnsi="Sylfaen"/>
                <w:sz w:val="20"/>
                <w:szCs w:val="20"/>
                <w:lang w:val="ka-GE"/>
              </w:rPr>
            </w:pPr>
            <w:r w:rsidRPr="005D7C29">
              <w:rPr>
                <w:rFonts w:ascii="Sylfaen" w:hAnsi="Sylfaen" w:cs="Sylfaen"/>
                <w:sz w:val="20"/>
                <w:szCs w:val="20"/>
              </w:rPr>
              <w:t xml:space="preserve">შესაბამისი ნორმატიული აქტის გამოყენებით </w:t>
            </w:r>
            <w:r w:rsidRPr="00043638">
              <w:rPr>
                <w:rFonts w:ascii="Sylfaen" w:hAnsi="Sylfaen" w:cs="Sylfaen"/>
                <w:sz w:val="20"/>
                <w:szCs w:val="20"/>
              </w:rPr>
              <w:t>ავსებს აღრიცხვის მოწმობას</w:t>
            </w:r>
            <w:r w:rsidRPr="00043638">
              <w:rPr>
                <w:rFonts w:ascii="Sylfaen" w:hAnsi="Sylfaen"/>
                <w:sz w:val="20"/>
                <w:szCs w:val="20"/>
                <w:lang w:val="ka-GE"/>
              </w:rPr>
              <w:t>;</w:t>
            </w:r>
          </w:p>
          <w:p w14:paraId="3EBD6008" w14:textId="77777777" w:rsidR="00BD1EC7" w:rsidRPr="005D7C29" w:rsidRDefault="00BD1EC7" w:rsidP="00436EE2">
            <w:pPr>
              <w:pStyle w:val="ListParagraph"/>
              <w:numPr>
                <w:ilvl w:val="0"/>
                <w:numId w:val="10"/>
              </w:numPr>
              <w:ind w:left="341"/>
              <w:jc w:val="both"/>
              <w:rPr>
                <w:rFonts w:ascii="Sylfaen" w:hAnsi="Sylfaen"/>
                <w:sz w:val="20"/>
                <w:szCs w:val="20"/>
                <w:lang w:val="ka-GE"/>
              </w:rPr>
            </w:pPr>
            <w:r w:rsidRPr="005D7C29">
              <w:rPr>
                <w:rFonts w:ascii="Sylfaen" w:hAnsi="Sylfaen" w:cs="Sylfaen"/>
                <w:sz w:val="20"/>
                <w:szCs w:val="20"/>
              </w:rPr>
              <w:lastRenderedPageBreak/>
              <w:t xml:space="preserve">შესაბამისი ნორმატიული აქტის გამოყენებით </w:t>
            </w:r>
            <w:r w:rsidRPr="00043638">
              <w:rPr>
                <w:rFonts w:ascii="Sylfaen" w:hAnsi="Sylfaen"/>
                <w:sz w:val="20"/>
                <w:szCs w:val="20"/>
                <w:lang w:val="ka-GE"/>
              </w:rPr>
              <w:t>ავსებს რკინიგზის ელექტრონულ აღრიცხვის მოწმობას;</w:t>
            </w:r>
          </w:p>
          <w:p w14:paraId="3EBD6009" w14:textId="77777777" w:rsidR="00BD1EC7" w:rsidRPr="005D7C29" w:rsidRDefault="00BD1EC7" w:rsidP="00436EE2">
            <w:pPr>
              <w:pStyle w:val="ListParagraph"/>
              <w:numPr>
                <w:ilvl w:val="0"/>
                <w:numId w:val="10"/>
              </w:numPr>
              <w:ind w:left="341"/>
              <w:jc w:val="both"/>
              <w:rPr>
                <w:rFonts w:ascii="Sylfaen" w:hAnsi="Sylfaen"/>
                <w:sz w:val="20"/>
                <w:szCs w:val="20"/>
                <w:lang w:val="ka-GE"/>
              </w:rPr>
            </w:pPr>
            <w:r w:rsidRPr="005D7C29">
              <w:rPr>
                <w:rFonts w:ascii="Sylfaen" w:hAnsi="Sylfaen" w:cs="Sylfaen"/>
                <w:sz w:val="20"/>
                <w:szCs w:val="20"/>
              </w:rPr>
              <w:t xml:space="preserve">შესაბამისი ნორმატიული აქტის გამოყენებით </w:t>
            </w:r>
            <w:r w:rsidRPr="00043638">
              <w:rPr>
                <w:rFonts w:ascii="Sylfaen" w:hAnsi="Sylfaen"/>
                <w:sz w:val="20"/>
                <w:szCs w:val="20"/>
                <w:lang w:val="ka-GE"/>
              </w:rPr>
              <w:t>ავსებს ავტოსატრანსპორტო საშუალების აღრიცხვის მოწმობას;</w:t>
            </w:r>
          </w:p>
          <w:p w14:paraId="3EBD600A" w14:textId="77777777" w:rsidR="00BD1EC7" w:rsidRPr="005D7C29" w:rsidRDefault="00BD1EC7" w:rsidP="00436EE2">
            <w:pPr>
              <w:pStyle w:val="ListParagraph"/>
              <w:numPr>
                <w:ilvl w:val="0"/>
                <w:numId w:val="10"/>
              </w:numPr>
              <w:ind w:left="341"/>
              <w:jc w:val="both"/>
              <w:rPr>
                <w:rFonts w:ascii="Sylfaen" w:hAnsi="Sylfaen"/>
                <w:sz w:val="20"/>
                <w:szCs w:val="20"/>
                <w:lang w:val="ka-GE"/>
              </w:rPr>
            </w:pPr>
            <w:r w:rsidRPr="005D7C29">
              <w:rPr>
                <w:rFonts w:ascii="Sylfaen" w:hAnsi="Sylfaen" w:cs="Sylfaen"/>
                <w:sz w:val="20"/>
                <w:szCs w:val="20"/>
                <w:lang w:val="ka-GE"/>
              </w:rPr>
              <w:t>შესაბამის</w:t>
            </w:r>
            <w:r w:rsidRPr="005D7C29">
              <w:rPr>
                <w:rFonts w:ascii="Sylfaen" w:hAnsi="Sylfaen"/>
                <w:sz w:val="20"/>
                <w:szCs w:val="20"/>
                <w:lang w:val="ka-GE"/>
              </w:rPr>
              <w:t xml:space="preserve"> </w:t>
            </w:r>
            <w:r w:rsidRPr="005D7C29">
              <w:rPr>
                <w:rFonts w:ascii="Sylfaen" w:hAnsi="Sylfaen" w:cs="Sylfaen"/>
                <w:sz w:val="20"/>
                <w:szCs w:val="20"/>
                <w:lang w:val="ka-GE"/>
              </w:rPr>
              <w:t>ნორმატიულ</w:t>
            </w:r>
            <w:r w:rsidRPr="005D7C29">
              <w:rPr>
                <w:rFonts w:ascii="Sylfaen" w:hAnsi="Sylfaen"/>
                <w:sz w:val="20"/>
                <w:szCs w:val="20"/>
                <w:lang w:val="ka-GE"/>
              </w:rPr>
              <w:t xml:space="preserve"> </w:t>
            </w:r>
            <w:r w:rsidRPr="005D7C29">
              <w:rPr>
                <w:rFonts w:ascii="Sylfaen" w:hAnsi="Sylfaen" w:cs="Sylfaen"/>
                <w:sz w:val="20"/>
                <w:szCs w:val="20"/>
                <w:lang w:val="ka-GE"/>
              </w:rPr>
              <w:t>აქტში</w:t>
            </w:r>
            <w:r w:rsidRPr="005D7C29">
              <w:rPr>
                <w:rFonts w:ascii="Sylfaen" w:hAnsi="Sylfaen"/>
                <w:sz w:val="20"/>
                <w:szCs w:val="20"/>
                <w:lang w:val="ka-GE"/>
              </w:rPr>
              <w:t xml:space="preserve"> </w:t>
            </w:r>
            <w:r w:rsidRPr="005D7C29">
              <w:rPr>
                <w:rFonts w:ascii="Sylfaen" w:hAnsi="Sylfaen" w:cs="Sylfaen"/>
                <w:sz w:val="20"/>
                <w:szCs w:val="20"/>
                <w:lang w:val="ka-GE"/>
              </w:rPr>
              <w:t xml:space="preserve">პოულობს </w:t>
            </w:r>
            <w:r w:rsidRPr="00043638">
              <w:rPr>
                <w:rFonts w:ascii="Sylfaen" w:hAnsi="Sylfaen" w:cs="Sylfaen"/>
                <w:sz w:val="20"/>
                <w:szCs w:val="20"/>
              </w:rPr>
              <w:t>TIR წიგნაკის რეგისტრაციისა და  სპეციალური კონტროლის საშუალების გამოყენების წესებს.</w:t>
            </w:r>
          </w:p>
          <w:p w14:paraId="3EBD600B" w14:textId="77777777" w:rsidR="00BD1EC7" w:rsidRPr="00A93849" w:rsidRDefault="00BD1EC7" w:rsidP="00A93849">
            <w:pPr>
              <w:ind w:left="-19"/>
              <w:jc w:val="both"/>
              <w:rPr>
                <w:rFonts w:ascii="Sylfaen" w:hAnsi="Sylfaen"/>
                <w:sz w:val="20"/>
                <w:szCs w:val="20"/>
                <w:lang w:val="ka-GE"/>
              </w:rPr>
            </w:pPr>
          </w:p>
        </w:tc>
        <w:tc>
          <w:tcPr>
            <w:tcW w:w="1495" w:type="pct"/>
          </w:tcPr>
          <w:p w14:paraId="3EBD601C" w14:textId="3B28F34A" w:rsidR="00BD1EC7" w:rsidRPr="00041AA2" w:rsidRDefault="00540941" w:rsidP="00041AA2">
            <w:pPr>
              <w:ind w:left="66"/>
              <w:jc w:val="both"/>
              <w:rPr>
                <w:rFonts w:ascii="Sylfaen" w:eastAsia="Sylfaen" w:hAnsi="Sylfaen" w:cs="Sylfaen"/>
                <w:b/>
                <w:bCs/>
                <w:sz w:val="20"/>
                <w:szCs w:val="20"/>
                <w:lang w:val="ka-GE"/>
              </w:rPr>
            </w:pPr>
            <w:r w:rsidRPr="002B1D7E">
              <w:rPr>
                <w:rFonts w:ascii="Sylfaen" w:eastAsia="Sylfaen" w:hAnsi="Sylfaen" w:cs="Sylfaen"/>
                <w:bCs/>
                <w:sz w:val="20"/>
                <w:szCs w:val="20"/>
                <w:lang w:val="ka-GE"/>
              </w:rPr>
              <w:lastRenderedPageBreak/>
              <w:t>სრულად</w:t>
            </w:r>
            <w:r w:rsidR="0041337F" w:rsidRPr="002B1D7E">
              <w:rPr>
                <w:rFonts w:ascii="Sylfaen" w:eastAsia="Sylfaen" w:hAnsi="Sylfaen" w:cs="Sylfaen"/>
                <w:bCs/>
                <w:sz w:val="20"/>
                <w:szCs w:val="20"/>
                <w:lang w:val="ka-GE"/>
              </w:rPr>
              <w:t xml:space="preserve">აა </w:t>
            </w:r>
            <w:r w:rsidRPr="002B1D7E">
              <w:rPr>
                <w:rFonts w:ascii="Sylfaen" w:eastAsia="Sylfaen" w:hAnsi="Sylfaen" w:cs="Sylfaen"/>
                <w:bCs/>
                <w:sz w:val="20"/>
                <w:szCs w:val="20"/>
                <w:lang w:val="ka-GE"/>
              </w:rPr>
              <w:t>ასახული შესრულების კრიტერიუმებში</w:t>
            </w:r>
          </w:p>
        </w:tc>
        <w:tc>
          <w:tcPr>
            <w:tcW w:w="883" w:type="pct"/>
          </w:tcPr>
          <w:p w14:paraId="3EBD601D" w14:textId="77777777" w:rsidR="00BD1EC7" w:rsidRPr="00A93849" w:rsidRDefault="00BD1EC7" w:rsidP="00041AA2">
            <w:pPr>
              <w:jc w:val="center"/>
              <w:rPr>
                <w:rFonts w:ascii="Sylfaen" w:hAnsi="Sylfaen"/>
                <w:bCs/>
                <w:sz w:val="20"/>
                <w:szCs w:val="20"/>
                <w:lang w:val="ka-GE"/>
              </w:rPr>
            </w:pPr>
            <w:r w:rsidRPr="00A93849">
              <w:rPr>
                <w:rFonts w:ascii="Sylfaen" w:hAnsi="Sylfaen"/>
                <w:bCs/>
                <w:sz w:val="20"/>
                <w:szCs w:val="20"/>
                <w:lang w:val="ka-GE"/>
              </w:rPr>
              <w:t>პრაქტიკული დავალება</w:t>
            </w:r>
          </w:p>
        </w:tc>
      </w:tr>
      <w:tr w:rsidR="00BD1EC7" w:rsidRPr="00A93849" w14:paraId="3EBD6030" w14:textId="77777777" w:rsidTr="00041AA2">
        <w:trPr>
          <w:trHeight w:val="1043"/>
          <w:jc w:val="center"/>
        </w:trPr>
        <w:tc>
          <w:tcPr>
            <w:tcW w:w="1094" w:type="pct"/>
            <w:shd w:val="clear" w:color="auto" w:fill="auto"/>
          </w:tcPr>
          <w:p w14:paraId="3EBD6020" w14:textId="4E17EB52" w:rsidR="00BD1EC7" w:rsidRPr="00A93849" w:rsidRDefault="00BD1EC7" w:rsidP="00436EE2">
            <w:pPr>
              <w:pStyle w:val="ListParagraph"/>
              <w:numPr>
                <w:ilvl w:val="0"/>
                <w:numId w:val="5"/>
              </w:numPr>
              <w:ind w:left="360"/>
              <w:jc w:val="both"/>
              <w:rPr>
                <w:rFonts w:ascii="Sylfaen" w:hAnsi="Sylfaen" w:cs="Arial"/>
                <w:b/>
                <w:sz w:val="20"/>
                <w:szCs w:val="20"/>
                <w:lang w:val="ka-GE"/>
              </w:rPr>
            </w:pPr>
            <w:r w:rsidRPr="00A93849">
              <w:rPr>
                <w:rFonts w:ascii="Sylfaen" w:hAnsi="Sylfaen" w:cs="Sylfaen"/>
                <w:b/>
                <w:bCs/>
                <w:sz w:val="20"/>
                <w:szCs w:val="20"/>
              </w:rPr>
              <w:t>საბაჟო ზედამხედველობის დასრულება</w:t>
            </w:r>
            <w:r w:rsidRPr="00A93849">
              <w:rPr>
                <w:rFonts w:ascii="Sylfaen" w:hAnsi="Sylfaen" w:cs="Sylfaen"/>
                <w:b/>
                <w:bCs/>
                <w:sz w:val="20"/>
                <w:szCs w:val="20"/>
                <w:lang w:val="ka-GE"/>
              </w:rPr>
              <w:t xml:space="preserve"> (</w:t>
            </w:r>
            <w:r w:rsidRPr="00A93849">
              <w:rPr>
                <w:rFonts w:ascii="Sylfaen" w:hAnsi="Sylfaen" w:cs="Sylfaen"/>
                <w:b/>
                <w:bCs/>
                <w:sz w:val="20"/>
                <w:szCs w:val="20"/>
              </w:rPr>
              <w:t>საქონლისა და სატრანსპორტო საშუალების კონტროლ</w:t>
            </w:r>
            <w:r w:rsidRPr="00A93849">
              <w:rPr>
                <w:rFonts w:ascii="Sylfaen" w:hAnsi="Sylfaen" w:cs="Sylfaen"/>
                <w:b/>
                <w:bCs/>
                <w:sz w:val="20"/>
                <w:szCs w:val="20"/>
                <w:lang w:val="ka-GE"/>
              </w:rPr>
              <w:t>იდან მოხსნა)</w:t>
            </w:r>
          </w:p>
        </w:tc>
        <w:tc>
          <w:tcPr>
            <w:tcW w:w="1528" w:type="pct"/>
            <w:shd w:val="clear" w:color="auto" w:fill="auto"/>
          </w:tcPr>
          <w:p w14:paraId="3EBD6021" w14:textId="296DF886" w:rsidR="00BD1EC7" w:rsidRPr="005D7C29" w:rsidRDefault="00BD1EC7" w:rsidP="00436EE2">
            <w:pPr>
              <w:pStyle w:val="ListParagraph"/>
              <w:numPr>
                <w:ilvl w:val="0"/>
                <w:numId w:val="13"/>
              </w:numPr>
              <w:ind w:left="363"/>
              <w:jc w:val="both"/>
              <w:rPr>
                <w:rFonts w:ascii="Sylfaen" w:hAnsi="Sylfaen"/>
                <w:sz w:val="20"/>
                <w:szCs w:val="20"/>
                <w:lang w:val="ka-GE"/>
              </w:rPr>
            </w:pPr>
            <w:r w:rsidRPr="00A93849">
              <w:rPr>
                <w:rFonts w:ascii="Sylfaen" w:hAnsi="Sylfaen" w:cs="Sylfaen"/>
                <w:sz w:val="20"/>
                <w:szCs w:val="20"/>
                <w:lang w:val="ka-GE"/>
              </w:rPr>
              <w:t>შესაბამის</w:t>
            </w:r>
            <w:r w:rsidRPr="00A93849">
              <w:rPr>
                <w:rFonts w:ascii="Sylfaen" w:hAnsi="Sylfaen"/>
                <w:sz w:val="20"/>
                <w:szCs w:val="20"/>
                <w:lang w:val="ka-GE"/>
              </w:rPr>
              <w:t xml:space="preserve"> </w:t>
            </w:r>
            <w:r w:rsidR="002B1D7E" w:rsidRPr="002B1D7E">
              <w:rPr>
                <w:rFonts w:ascii="Sylfaen" w:hAnsi="Sylfaen"/>
                <w:sz w:val="20"/>
                <w:szCs w:val="20"/>
                <w:lang w:val="ka-GE"/>
              </w:rPr>
              <w:t>ნორმატიულ აქტ</w:t>
            </w:r>
            <w:r w:rsidR="00894C12">
              <w:rPr>
                <w:rFonts w:ascii="Sylfaen" w:hAnsi="Sylfaen"/>
                <w:sz w:val="20"/>
                <w:szCs w:val="20"/>
                <w:lang w:val="ka-GE"/>
              </w:rPr>
              <w:t>ში</w:t>
            </w:r>
            <w:r w:rsidR="002B1D7E" w:rsidRPr="002B1D7E">
              <w:rPr>
                <w:rFonts w:ascii="Sylfaen" w:hAnsi="Sylfaen"/>
                <w:sz w:val="20"/>
                <w:szCs w:val="20"/>
                <w:lang w:val="ka-GE"/>
              </w:rPr>
              <w:t xml:space="preserve"> </w:t>
            </w:r>
            <w:r w:rsidR="00894C12">
              <w:rPr>
                <w:rFonts w:ascii="Sylfaen" w:hAnsi="Sylfaen"/>
                <w:sz w:val="20"/>
                <w:szCs w:val="20"/>
                <w:lang w:val="ka-GE"/>
              </w:rPr>
              <w:t>პოულობს</w:t>
            </w:r>
            <w:r w:rsidR="002B1D7E" w:rsidRPr="002B1D7E">
              <w:rPr>
                <w:rFonts w:ascii="Sylfaen" w:hAnsi="Sylfaen"/>
                <w:sz w:val="20"/>
                <w:szCs w:val="20"/>
                <w:lang w:val="ka-GE"/>
              </w:rPr>
              <w:t xml:space="preserve"> </w:t>
            </w:r>
            <w:r w:rsidRPr="005D7C29">
              <w:rPr>
                <w:rFonts w:ascii="Sylfaen" w:hAnsi="Sylfaen"/>
                <w:sz w:val="20"/>
                <w:szCs w:val="20"/>
                <w:lang w:val="ka-GE"/>
              </w:rPr>
              <w:t xml:space="preserve">საქონელსა და სატრანსპორტო საშუალებებზე </w:t>
            </w:r>
            <w:r w:rsidRPr="00043638">
              <w:rPr>
                <w:rFonts w:ascii="Sylfaen" w:hAnsi="Sylfaen"/>
                <w:sz w:val="20"/>
                <w:szCs w:val="20"/>
                <w:lang w:val="ka-GE"/>
              </w:rPr>
              <w:t>საბაჟო ზედამხედველობის დასრულების წესებსა და პირობებს</w:t>
            </w:r>
            <w:r w:rsidRPr="005D7C29">
              <w:rPr>
                <w:rFonts w:ascii="Sylfaen" w:hAnsi="Sylfaen"/>
                <w:sz w:val="20"/>
                <w:szCs w:val="20"/>
                <w:lang w:val="ka-GE"/>
              </w:rPr>
              <w:t>;</w:t>
            </w:r>
          </w:p>
          <w:p w14:paraId="3EBD6022" w14:textId="77777777" w:rsidR="00BD1EC7" w:rsidRPr="005D7C29" w:rsidRDefault="00BD1EC7" w:rsidP="00436EE2">
            <w:pPr>
              <w:pStyle w:val="ListParagraph"/>
              <w:numPr>
                <w:ilvl w:val="0"/>
                <w:numId w:val="13"/>
              </w:numPr>
              <w:ind w:left="363"/>
              <w:jc w:val="both"/>
              <w:rPr>
                <w:rFonts w:ascii="Sylfaen" w:hAnsi="Sylfaen" w:cs="Sylfaen"/>
                <w:sz w:val="20"/>
                <w:szCs w:val="20"/>
                <w:lang w:val="ka-GE"/>
              </w:rPr>
            </w:pPr>
            <w:r w:rsidRPr="005D7C29">
              <w:rPr>
                <w:rFonts w:ascii="Sylfaen" w:hAnsi="Sylfaen" w:cs="Sylfaen"/>
                <w:sz w:val="20"/>
                <w:szCs w:val="20"/>
                <w:lang w:val="ka-GE"/>
              </w:rPr>
              <w:t>შესაბამის</w:t>
            </w:r>
            <w:r w:rsidRPr="005D7C29">
              <w:rPr>
                <w:rFonts w:ascii="Sylfaen" w:hAnsi="Sylfaen"/>
                <w:sz w:val="20"/>
                <w:szCs w:val="20"/>
                <w:lang w:val="ka-GE"/>
              </w:rPr>
              <w:t xml:space="preserve"> </w:t>
            </w:r>
            <w:r w:rsidRPr="005D7C29">
              <w:rPr>
                <w:rFonts w:ascii="Sylfaen" w:hAnsi="Sylfaen" w:cs="Sylfaen"/>
                <w:sz w:val="20"/>
                <w:szCs w:val="20"/>
                <w:lang w:val="ka-GE"/>
              </w:rPr>
              <w:t>ნორმატიულ</w:t>
            </w:r>
            <w:r w:rsidRPr="005D7C29">
              <w:rPr>
                <w:rFonts w:ascii="Sylfaen" w:hAnsi="Sylfaen"/>
                <w:sz w:val="20"/>
                <w:szCs w:val="20"/>
                <w:lang w:val="ka-GE"/>
              </w:rPr>
              <w:t xml:space="preserve"> </w:t>
            </w:r>
            <w:r w:rsidRPr="005D7C29">
              <w:rPr>
                <w:rFonts w:ascii="Sylfaen" w:hAnsi="Sylfaen" w:cs="Sylfaen"/>
                <w:sz w:val="20"/>
                <w:szCs w:val="20"/>
                <w:lang w:val="ka-GE"/>
              </w:rPr>
              <w:t>აქტში</w:t>
            </w:r>
            <w:r w:rsidRPr="005D7C29">
              <w:rPr>
                <w:rFonts w:ascii="Sylfaen" w:hAnsi="Sylfaen"/>
                <w:sz w:val="20"/>
                <w:szCs w:val="20"/>
                <w:lang w:val="ka-GE"/>
              </w:rPr>
              <w:t xml:space="preserve"> </w:t>
            </w:r>
            <w:r w:rsidRPr="005D7C29">
              <w:rPr>
                <w:rFonts w:ascii="Sylfaen" w:hAnsi="Sylfaen" w:cs="Sylfaen"/>
                <w:sz w:val="20"/>
                <w:szCs w:val="20"/>
                <w:lang w:val="ka-GE"/>
              </w:rPr>
              <w:t>პოულობს</w:t>
            </w:r>
            <w:r w:rsidRPr="005D7C29">
              <w:rPr>
                <w:rFonts w:ascii="Sylfaen" w:hAnsi="Sylfaen"/>
                <w:sz w:val="20"/>
                <w:szCs w:val="20"/>
                <w:lang w:val="ka-GE"/>
              </w:rPr>
              <w:t xml:space="preserve"> </w:t>
            </w:r>
            <w:r w:rsidRPr="00043638">
              <w:rPr>
                <w:rFonts w:ascii="Sylfaen" w:hAnsi="Sylfaen" w:cs="Sylfaen"/>
                <w:sz w:val="20"/>
                <w:szCs w:val="20"/>
                <w:lang w:val="ka-GE"/>
              </w:rPr>
              <w:t xml:space="preserve">შემოსავლების სამსახურის მონაცემთა </w:t>
            </w:r>
            <w:r w:rsidRPr="00043638">
              <w:rPr>
                <w:rFonts w:ascii="Sylfaen" w:hAnsi="Sylfaen" w:cs="Sylfaen"/>
                <w:sz w:val="20"/>
                <w:szCs w:val="20"/>
              </w:rPr>
              <w:t>ავტომატიზებულ</w:t>
            </w:r>
            <w:r w:rsidRPr="00043638">
              <w:rPr>
                <w:rFonts w:ascii="Sylfaen" w:hAnsi="Sylfaen" w:cs="Sylfaen"/>
                <w:sz w:val="20"/>
                <w:szCs w:val="20"/>
                <w:lang w:val="ka-GE"/>
              </w:rPr>
              <w:t xml:space="preserve"> სისტემაში</w:t>
            </w:r>
            <w:r w:rsidRPr="005D7C29">
              <w:rPr>
                <w:rFonts w:ascii="Sylfaen" w:hAnsi="Sylfaen" w:cs="Sylfaen"/>
                <w:sz w:val="20"/>
                <w:szCs w:val="20"/>
                <w:lang w:val="ka-GE"/>
              </w:rPr>
              <w:t xml:space="preserve"> </w:t>
            </w:r>
            <w:r w:rsidRPr="00043638">
              <w:rPr>
                <w:rFonts w:ascii="Sylfaen" w:hAnsi="Sylfaen"/>
                <w:sz w:val="20"/>
                <w:szCs w:val="20"/>
                <w:lang w:val="ka-GE"/>
              </w:rPr>
              <w:t>საბაჟო ზედამხედველობის დასრულების</w:t>
            </w:r>
            <w:r w:rsidRPr="005D7C29">
              <w:rPr>
                <w:rFonts w:ascii="Sylfaen" w:hAnsi="Sylfaen"/>
                <w:sz w:val="20"/>
                <w:szCs w:val="20"/>
                <w:lang w:val="ka-GE"/>
              </w:rPr>
              <w:t xml:space="preserve"> წესებს;</w:t>
            </w:r>
          </w:p>
          <w:p w14:paraId="3EBD6023" w14:textId="77777777" w:rsidR="00BD1EC7" w:rsidRPr="00A93849" w:rsidRDefault="00BD1EC7" w:rsidP="00436EE2">
            <w:pPr>
              <w:pStyle w:val="ListParagraph"/>
              <w:numPr>
                <w:ilvl w:val="0"/>
                <w:numId w:val="13"/>
              </w:numPr>
              <w:ind w:left="363"/>
              <w:jc w:val="both"/>
              <w:rPr>
                <w:rFonts w:ascii="Sylfaen" w:hAnsi="Sylfaen" w:cs="Sylfaen"/>
                <w:sz w:val="20"/>
                <w:szCs w:val="20"/>
                <w:lang w:val="ka-GE"/>
              </w:rPr>
            </w:pPr>
            <w:r w:rsidRPr="005D7C29">
              <w:rPr>
                <w:rFonts w:ascii="Sylfaen" w:hAnsi="Sylfaen" w:cs="Sylfaen"/>
                <w:sz w:val="20"/>
                <w:szCs w:val="20"/>
                <w:lang w:val="ka-GE"/>
              </w:rPr>
              <w:t>შესაბამის</w:t>
            </w:r>
            <w:r w:rsidRPr="005D7C29">
              <w:rPr>
                <w:rFonts w:ascii="Sylfaen" w:hAnsi="Sylfaen"/>
                <w:sz w:val="20"/>
                <w:szCs w:val="20"/>
                <w:lang w:val="ka-GE"/>
              </w:rPr>
              <w:t xml:space="preserve"> </w:t>
            </w:r>
            <w:r w:rsidRPr="005D7C29">
              <w:rPr>
                <w:rFonts w:ascii="Sylfaen" w:hAnsi="Sylfaen" w:cs="Sylfaen"/>
                <w:sz w:val="20"/>
                <w:szCs w:val="20"/>
                <w:lang w:val="ka-GE"/>
              </w:rPr>
              <w:t>ნორმატიულ</w:t>
            </w:r>
            <w:r w:rsidRPr="005D7C29">
              <w:rPr>
                <w:rFonts w:ascii="Sylfaen" w:hAnsi="Sylfaen"/>
                <w:sz w:val="20"/>
                <w:szCs w:val="20"/>
                <w:lang w:val="ka-GE"/>
              </w:rPr>
              <w:t xml:space="preserve"> </w:t>
            </w:r>
            <w:r w:rsidRPr="005D7C29">
              <w:rPr>
                <w:rFonts w:ascii="Sylfaen" w:hAnsi="Sylfaen" w:cs="Sylfaen"/>
                <w:sz w:val="20"/>
                <w:szCs w:val="20"/>
                <w:lang w:val="ka-GE"/>
              </w:rPr>
              <w:t>აქტში</w:t>
            </w:r>
            <w:r w:rsidRPr="005D7C29">
              <w:rPr>
                <w:rFonts w:ascii="Sylfaen" w:hAnsi="Sylfaen"/>
                <w:sz w:val="20"/>
                <w:szCs w:val="20"/>
                <w:lang w:val="ka-GE"/>
              </w:rPr>
              <w:t xml:space="preserve"> </w:t>
            </w:r>
            <w:r w:rsidRPr="005D7C29">
              <w:rPr>
                <w:rFonts w:ascii="Sylfaen" w:hAnsi="Sylfaen" w:cs="Sylfaen"/>
                <w:sz w:val="20"/>
                <w:szCs w:val="20"/>
                <w:lang w:val="ka-GE"/>
              </w:rPr>
              <w:t>პოულობს</w:t>
            </w:r>
            <w:r w:rsidRPr="005D7C29">
              <w:rPr>
                <w:rFonts w:ascii="Sylfaen" w:hAnsi="Sylfaen"/>
                <w:sz w:val="20"/>
                <w:szCs w:val="20"/>
                <w:lang w:val="ka-GE"/>
              </w:rPr>
              <w:t xml:space="preserve"> </w:t>
            </w:r>
            <w:r w:rsidRPr="00043638">
              <w:rPr>
                <w:rFonts w:ascii="Sylfaen" w:hAnsi="Sylfaen" w:cs="Sylfaen"/>
                <w:sz w:val="20"/>
                <w:szCs w:val="20"/>
              </w:rPr>
              <w:t>შსს-</w:t>
            </w:r>
            <w:r w:rsidRPr="00043638">
              <w:rPr>
                <w:rFonts w:ascii="Sylfaen" w:hAnsi="Sylfaen" w:cs="Sylfaen"/>
                <w:sz w:val="20"/>
                <w:szCs w:val="20"/>
                <w:lang w:val="ka-GE"/>
              </w:rPr>
              <w:t>ო</w:t>
            </w:r>
            <w:r w:rsidRPr="00043638">
              <w:rPr>
                <w:rFonts w:ascii="Sylfaen" w:hAnsi="Sylfaen" w:cs="Sylfaen"/>
                <w:sz w:val="20"/>
                <w:szCs w:val="20"/>
              </w:rPr>
              <w:t>ს</w:t>
            </w:r>
            <w:r w:rsidRPr="00043638">
              <w:rPr>
                <w:rFonts w:ascii="Sylfaen" w:hAnsi="Sylfaen" w:cs="Sylfaen"/>
                <w:sz w:val="20"/>
                <w:szCs w:val="20"/>
                <w:lang w:val="ka-GE"/>
              </w:rPr>
              <w:t xml:space="preserve"> მონაცემთა </w:t>
            </w:r>
            <w:r w:rsidRPr="00043638">
              <w:rPr>
                <w:rFonts w:ascii="Sylfaen" w:hAnsi="Sylfaen" w:cs="Sylfaen"/>
                <w:sz w:val="20"/>
                <w:szCs w:val="20"/>
              </w:rPr>
              <w:t>ავტომატიზებულ</w:t>
            </w:r>
            <w:r w:rsidRPr="00043638">
              <w:rPr>
                <w:rFonts w:ascii="Sylfaen" w:hAnsi="Sylfaen" w:cs="Sylfaen"/>
                <w:sz w:val="20"/>
                <w:szCs w:val="20"/>
                <w:lang w:val="ka-GE"/>
              </w:rPr>
              <w:t xml:space="preserve"> სისტემაში</w:t>
            </w:r>
            <w:r w:rsidRPr="005D7C29">
              <w:rPr>
                <w:rFonts w:ascii="Sylfaen" w:hAnsi="Sylfaen" w:cs="Sylfaen"/>
                <w:sz w:val="20"/>
                <w:szCs w:val="20"/>
                <w:lang w:val="ka-GE"/>
              </w:rPr>
              <w:t xml:space="preserve"> </w:t>
            </w:r>
            <w:r w:rsidRPr="00043638">
              <w:rPr>
                <w:rFonts w:ascii="Sylfaen" w:hAnsi="Sylfaen"/>
                <w:sz w:val="20"/>
                <w:szCs w:val="20"/>
                <w:lang w:val="ka-GE"/>
              </w:rPr>
              <w:t>საბაჟო ზედამხედველობის დასრულების</w:t>
            </w:r>
            <w:r w:rsidRPr="005D7C29">
              <w:rPr>
                <w:rFonts w:ascii="Sylfaen" w:hAnsi="Sylfaen"/>
                <w:sz w:val="20"/>
                <w:szCs w:val="20"/>
                <w:lang w:val="ka-GE"/>
              </w:rPr>
              <w:t xml:space="preserve"> წესებს.</w:t>
            </w:r>
          </w:p>
        </w:tc>
        <w:tc>
          <w:tcPr>
            <w:tcW w:w="1495" w:type="pct"/>
          </w:tcPr>
          <w:p w14:paraId="3EBD602D" w14:textId="07FF1FAF" w:rsidR="00BD1EC7" w:rsidRPr="00041AA2" w:rsidRDefault="00540941" w:rsidP="00041AA2">
            <w:pPr>
              <w:rPr>
                <w:rFonts w:ascii="Sylfaen" w:eastAsia="Sylfaen" w:hAnsi="Sylfaen" w:cs="Sylfaen"/>
                <w:sz w:val="20"/>
                <w:szCs w:val="20"/>
                <w:lang w:val="ka-GE"/>
              </w:rPr>
            </w:pPr>
            <w:r w:rsidRPr="00041AA2">
              <w:rPr>
                <w:rFonts w:ascii="Sylfaen" w:hAnsi="Sylfaen"/>
                <w:sz w:val="20"/>
                <w:szCs w:val="20"/>
                <w:lang w:val="ka-GE"/>
              </w:rPr>
              <w:t>სრულად</w:t>
            </w:r>
            <w:r w:rsidR="0041337F" w:rsidRPr="00041AA2">
              <w:rPr>
                <w:rFonts w:ascii="Sylfaen" w:hAnsi="Sylfaen"/>
                <w:sz w:val="20"/>
                <w:szCs w:val="20"/>
                <w:lang w:val="ka-GE"/>
              </w:rPr>
              <w:t xml:space="preserve">აა </w:t>
            </w:r>
            <w:r w:rsidRPr="00041AA2">
              <w:rPr>
                <w:rFonts w:ascii="Sylfaen" w:hAnsi="Sylfaen"/>
                <w:sz w:val="20"/>
                <w:szCs w:val="20"/>
                <w:lang w:val="ka-GE"/>
              </w:rPr>
              <w:t>ასახული შესრულების კრიტერიუმებში</w:t>
            </w:r>
          </w:p>
        </w:tc>
        <w:tc>
          <w:tcPr>
            <w:tcW w:w="883" w:type="pct"/>
          </w:tcPr>
          <w:p w14:paraId="018D74A8" w14:textId="77777777" w:rsidR="0041337F" w:rsidRPr="002B1D7E" w:rsidRDefault="00BD1EC7" w:rsidP="00041AA2">
            <w:pPr>
              <w:jc w:val="center"/>
              <w:rPr>
                <w:rFonts w:ascii="Sylfaen" w:eastAsia="Sylfaen" w:hAnsi="Sylfaen" w:cs="Sylfaen"/>
                <w:sz w:val="20"/>
                <w:szCs w:val="20"/>
                <w:lang w:val="ka-GE"/>
              </w:rPr>
            </w:pPr>
            <w:r w:rsidRPr="002B1D7E">
              <w:rPr>
                <w:rFonts w:ascii="Sylfaen" w:eastAsia="Sylfaen" w:hAnsi="Sylfaen" w:cs="Sylfaen"/>
                <w:sz w:val="20"/>
                <w:szCs w:val="20"/>
                <w:lang w:val="ka-GE"/>
              </w:rPr>
              <w:t>პრაქტიკული დავალება</w:t>
            </w:r>
          </w:p>
          <w:p w14:paraId="3EBD602E" w14:textId="745427CB" w:rsidR="00BD1EC7" w:rsidRPr="0041337F" w:rsidRDefault="00BD1EC7" w:rsidP="00041AA2">
            <w:pPr>
              <w:jc w:val="center"/>
              <w:rPr>
                <w:rFonts w:ascii="Sylfaen" w:eastAsia="Sylfaen" w:hAnsi="Sylfaen" w:cs="Sylfaen"/>
                <w:strike/>
                <w:sz w:val="20"/>
                <w:szCs w:val="20"/>
                <w:lang w:val="ka-GE"/>
              </w:rPr>
            </w:pPr>
          </w:p>
        </w:tc>
      </w:tr>
    </w:tbl>
    <w:p w14:paraId="3EBD6031" w14:textId="77777777" w:rsidR="00B76221" w:rsidRDefault="00B76221" w:rsidP="00A93849">
      <w:pPr>
        <w:spacing w:line="240" w:lineRule="auto"/>
        <w:rPr>
          <w:rFonts w:ascii="Sylfaen" w:hAnsi="Sylfaen" w:cs="Arial"/>
          <w:b/>
          <w:sz w:val="20"/>
          <w:szCs w:val="20"/>
        </w:rPr>
      </w:pPr>
    </w:p>
    <w:p w14:paraId="7CEE1870" w14:textId="77777777" w:rsidR="00A93849" w:rsidRPr="00A93849" w:rsidRDefault="00A93849" w:rsidP="00A93849">
      <w:pPr>
        <w:spacing w:line="240" w:lineRule="auto"/>
        <w:rPr>
          <w:rFonts w:ascii="Sylfaen" w:hAnsi="Sylfaen" w:cs="Arial"/>
          <w:b/>
          <w:sz w:val="20"/>
          <w:szCs w:val="20"/>
        </w:rPr>
      </w:pPr>
    </w:p>
    <w:p w14:paraId="3EBD6032" w14:textId="77777777" w:rsidR="003438B3" w:rsidRPr="00A93849" w:rsidRDefault="00490842" w:rsidP="00A93849">
      <w:pPr>
        <w:spacing w:line="240" w:lineRule="auto"/>
        <w:rPr>
          <w:rFonts w:ascii="Sylfaen" w:hAnsi="Sylfaen" w:cs="Arial"/>
          <w:sz w:val="20"/>
          <w:szCs w:val="20"/>
          <w:lang w:val="ka-GE"/>
        </w:rPr>
      </w:pPr>
      <w:r w:rsidRPr="00A93849">
        <w:rPr>
          <w:rFonts w:ascii="Sylfaen" w:hAnsi="Sylfaen" w:cs="Arial"/>
          <w:b/>
          <w:sz w:val="20"/>
          <w:szCs w:val="20"/>
        </w:rPr>
        <w:t xml:space="preserve">3. </w:t>
      </w:r>
      <w:r w:rsidR="005D4196" w:rsidRPr="00A93849">
        <w:rPr>
          <w:rFonts w:ascii="Sylfaen" w:hAnsi="Sylfaen" w:cs="Arial"/>
          <w:b/>
          <w:bCs/>
          <w:sz w:val="20"/>
          <w:szCs w:val="20"/>
          <w:lang w:val="ka-GE"/>
        </w:rPr>
        <w:t>დამხმარე ჩანაწერები</w:t>
      </w:r>
    </w:p>
    <w:p w14:paraId="3EBD6033" w14:textId="77777777" w:rsidR="00285684" w:rsidRPr="00A93849" w:rsidRDefault="00637623" w:rsidP="00A93849">
      <w:pPr>
        <w:spacing w:line="240" w:lineRule="auto"/>
        <w:rPr>
          <w:rFonts w:ascii="Sylfaen" w:hAnsi="Sylfaen"/>
          <w:b/>
          <w:sz w:val="20"/>
          <w:szCs w:val="20"/>
        </w:rPr>
      </w:pPr>
      <w:r w:rsidRPr="00A93849">
        <w:rPr>
          <w:rFonts w:ascii="Sylfaen" w:hAnsi="Sylfaen"/>
          <w:b/>
          <w:sz w:val="20"/>
          <w:szCs w:val="20"/>
          <w:lang w:val="ka-GE"/>
        </w:rPr>
        <w:t>3.1</w:t>
      </w:r>
      <w:r w:rsidR="00285684" w:rsidRPr="00A93849">
        <w:rPr>
          <w:rFonts w:ascii="Sylfaen" w:hAnsi="Sylfaen"/>
          <w:b/>
          <w:sz w:val="20"/>
          <w:szCs w:val="20"/>
          <w:lang w:val="ka-GE"/>
        </w:rPr>
        <w:t>. რეკომენდაციები სწავ</w:t>
      </w:r>
      <w:r w:rsidR="000A6D76" w:rsidRPr="00A93849">
        <w:rPr>
          <w:rFonts w:ascii="Sylfaen" w:hAnsi="Sylfaen"/>
          <w:b/>
          <w:sz w:val="20"/>
          <w:szCs w:val="20"/>
          <w:lang w:val="ka-GE"/>
        </w:rPr>
        <w:t>ლებისა და შეფასების ორგანიზების</w:t>
      </w:r>
      <w:r w:rsidR="00285684" w:rsidRPr="00A93849">
        <w:rPr>
          <w:rFonts w:ascii="Sylfaen" w:hAnsi="Sylfaen"/>
          <w:b/>
          <w:sz w:val="20"/>
          <w:szCs w:val="20"/>
          <w:lang w:val="ka-GE"/>
        </w:rPr>
        <w:t xml:space="preserve">თვის </w:t>
      </w:r>
    </w:p>
    <w:tbl>
      <w:tblPr>
        <w:tblStyle w:val="TableGrid"/>
        <w:tblW w:w="5000" w:type="pct"/>
        <w:tblLook w:val="04A0" w:firstRow="1" w:lastRow="0" w:firstColumn="1" w:lastColumn="0" w:noHBand="0" w:noVBand="1"/>
      </w:tblPr>
      <w:tblGrid>
        <w:gridCol w:w="2690"/>
        <w:gridCol w:w="2853"/>
        <w:gridCol w:w="2008"/>
        <w:gridCol w:w="2008"/>
        <w:gridCol w:w="3235"/>
        <w:gridCol w:w="1874"/>
      </w:tblGrid>
      <w:tr w:rsidR="002B1D7E" w:rsidRPr="00A93849" w14:paraId="3EBD6039" w14:textId="71885B58" w:rsidTr="005C0155">
        <w:tc>
          <w:tcPr>
            <w:tcW w:w="876" w:type="pct"/>
            <w:vAlign w:val="center"/>
          </w:tcPr>
          <w:p w14:paraId="3EBD6034" w14:textId="77777777" w:rsidR="00A22140" w:rsidRPr="00A93849" w:rsidRDefault="00A22140" w:rsidP="00A22140">
            <w:pPr>
              <w:jc w:val="center"/>
              <w:rPr>
                <w:rFonts w:ascii="Sylfaen" w:hAnsi="Sylfaen"/>
                <w:b/>
                <w:sz w:val="20"/>
                <w:szCs w:val="20"/>
              </w:rPr>
            </w:pPr>
            <w:r w:rsidRPr="00A93849">
              <w:rPr>
                <w:rFonts w:ascii="Sylfaen" w:hAnsi="Sylfaen"/>
                <w:b/>
                <w:sz w:val="20"/>
                <w:szCs w:val="20"/>
                <w:lang w:val="ka-GE"/>
              </w:rPr>
              <w:t>სწავლის შედეგი</w:t>
            </w:r>
          </w:p>
        </w:tc>
        <w:tc>
          <w:tcPr>
            <w:tcW w:w="1002" w:type="pct"/>
            <w:vAlign w:val="center"/>
          </w:tcPr>
          <w:p w14:paraId="3EBD6035" w14:textId="77777777" w:rsidR="00A22140" w:rsidRPr="00A93849" w:rsidRDefault="00A22140" w:rsidP="00A22140">
            <w:pPr>
              <w:jc w:val="center"/>
              <w:rPr>
                <w:rFonts w:ascii="Sylfaen" w:hAnsi="Sylfaen"/>
                <w:b/>
                <w:sz w:val="20"/>
                <w:szCs w:val="20"/>
              </w:rPr>
            </w:pPr>
            <w:r w:rsidRPr="00A93849">
              <w:rPr>
                <w:rFonts w:ascii="Sylfaen" w:hAnsi="Sylfaen"/>
                <w:b/>
                <w:sz w:val="20"/>
                <w:szCs w:val="20"/>
                <w:lang w:val="ka-GE"/>
              </w:rPr>
              <w:t>თემატიკა</w:t>
            </w:r>
          </w:p>
        </w:tc>
        <w:tc>
          <w:tcPr>
            <w:tcW w:w="654" w:type="pct"/>
            <w:vAlign w:val="center"/>
          </w:tcPr>
          <w:p w14:paraId="3EBD6036" w14:textId="77777777" w:rsidR="00A22140" w:rsidRPr="002B1D7E" w:rsidRDefault="00A22140" w:rsidP="00A22140">
            <w:pPr>
              <w:jc w:val="center"/>
              <w:rPr>
                <w:rFonts w:ascii="Sylfaen" w:hAnsi="Sylfaen"/>
                <w:b/>
                <w:sz w:val="20"/>
                <w:szCs w:val="20"/>
              </w:rPr>
            </w:pPr>
            <w:r w:rsidRPr="002B1D7E">
              <w:rPr>
                <w:rFonts w:ascii="Sylfaen" w:hAnsi="Sylfaen"/>
                <w:b/>
                <w:sz w:val="20"/>
                <w:szCs w:val="20"/>
                <w:lang w:val="ka-GE"/>
              </w:rPr>
              <w:t>სწავლება-სწავლის მეთოდი</w:t>
            </w:r>
            <w:r w:rsidRPr="002B1D7E">
              <w:rPr>
                <w:rFonts w:ascii="Sylfaen" w:hAnsi="Sylfaen"/>
                <w:b/>
                <w:sz w:val="20"/>
                <w:szCs w:val="20"/>
              </w:rPr>
              <w:t>/მეთოდები</w:t>
            </w:r>
          </w:p>
        </w:tc>
        <w:tc>
          <w:tcPr>
            <w:tcW w:w="805" w:type="pct"/>
            <w:vAlign w:val="center"/>
          </w:tcPr>
          <w:p w14:paraId="3EBD6037" w14:textId="77777777" w:rsidR="00A22140" w:rsidRPr="002B1D7E" w:rsidRDefault="00A22140" w:rsidP="00A22140">
            <w:pPr>
              <w:jc w:val="center"/>
              <w:rPr>
                <w:rFonts w:ascii="Sylfaen" w:hAnsi="Sylfaen"/>
                <w:b/>
                <w:sz w:val="20"/>
                <w:szCs w:val="20"/>
              </w:rPr>
            </w:pPr>
            <w:r w:rsidRPr="002B1D7E">
              <w:rPr>
                <w:rFonts w:ascii="Sylfaen" w:hAnsi="Sylfaen" w:cs="Arial"/>
                <w:b/>
                <w:sz w:val="20"/>
                <w:szCs w:val="20"/>
                <w:lang w:val="ka-GE"/>
              </w:rPr>
              <w:t>შეფასების მეთოდი/მეთოდები</w:t>
            </w:r>
          </w:p>
        </w:tc>
        <w:tc>
          <w:tcPr>
            <w:tcW w:w="1052" w:type="pct"/>
            <w:vAlign w:val="center"/>
          </w:tcPr>
          <w:p w14:paraId="3EBD6038" w14:textId="783662E2" w:rsidR="00A22140" w:rsidRPr="002B1D7E" w:rsidRDefault="00A22140" w:rsidP="00A22140">
            <w:pPr>
              <w:jc w:val="center"/>
              <w:rPr>
                <w:rFonts w:ascii="Sylfaen" w:hAnsi="Sylfaen"/>
                <w:b/>
                <w:sz w:val="20"/>
                <w:szCs w:val="20"/>
              </w:rPr>
            </w:pPr>
            <w:r w:rsidRPr="002B1D7E">
              <w:rPr>
                <w:rFonts w:ascii="Sylfaen" w:hAnsi="Sylfaen" w:cs="Arial"/>
                <w:b/>
                <w:sz w:val="20"/>
                <w:szCs w:val="20"/>
                <w:lang w:val="ka-GE"/>
              </w:rPr>
              <w:t>მტკიცებულება/მტკიცებულებები პროფესიული სტუდენტის პორტფოლიოსთვის</w:t>
            </w:r>
          </w:p>
        </w:tc>
        <w:tc>
          <w:tcPr>
            <w:tcW w:w="611" w:type="pct"/>
          </w:tcPr>
          <w:p w14:paraId="17254219" w14:textId="65DCD8BC" w:rsidR="00A22140" w:rsidRPr="002B1D7E" w:rsidRDefault="00A22140" w:rsidP="00A22140">
            <w:pPr>
              <w:jc w:val="center"/>
              <w:rPr>
                <w:rFonts w:ascii="Sylfaen" w:hAnsi="Sylfaen" w:cs="Arial"/>
                <w:b/>
                <w:sz w:val="20"/>
                <w:szCs w:val="20"/>
                <w:lang w:val="ka-GE"/>
              </w:rPr>
            </w:pPr>
            <w:r w:rsidRPr="002B1D7E">
              <w:rPr>
                <w:rFonts w:ascii="Sylfaen" w:hAnsi="Sylfaen" w:cs="Arial"/>
                <w:b/>
                <w:sz w:val="20"/>
                <w:szCs w:val="20"/>
              </w:rPr>
              <w:t>სწავლის შედეგის დისტანციურად განხორციელებისა და შეფასების შესაძლებლობა</w:t>
            </w:r>
          </w:p>
        </w:tc>
      </w:tr>
      <w:tr w:rsidR="005C0155" w:rsidRPr="00A93849" w14:paraId="3EBD605C" w14:textId="0B6567C4" w:rsidTr="005C0155">
        <w:tc>
          <w:tcPr>
            <w:tcW w:w="876" w:type="pct"/>
          </w:tcPr>
          <w:p w14:paraId="3EBD603A" w14:textId="77777777" w:rsidR="005C0155" w:rsidRPr="00A93849" w:rsidRDefault="005C0155" w:rsidP="005C0155">
            <w:pPr>
              <w:jc w:val="center"/>
              <w:rPr>
                <w:rFonts w:ascii="Sylfaen" w:hAnsi="Sylfaen"/>
                <w:b/>
                <w:sz w:val="20"/>
                <w:szCs w:val="20"/>
              </w:rPr>
            </w:pPr>
            <w:r w:rsidRPr="00A93849">
              <w:rPr>
                <w:rFonts w:ascii="Sylfaen" w:hAnsi="Sylfaen"/>
                <w:b/>
                <w:sz w:val="20"/>
                <w:szCs w:val="20"/>
              </w:rPr>
              <w:lastRenderedPageBreak/>
              <w:t>1</w:t>
            </w:r>
          </w:p>
        </w:tc>
        <w:tc>
          <w:tcPr>
            <w:tcW w:w="1002" w:type="pct"/>
          </w:tcPr>
          <w:p w14:paraId="117B5466" w14:textId="77777777" w:rsidR="005C0155" w:rsidRPr="0097580A" w:rsidRDefault="005C0155" w:rsidP="005C0155">
            <w:pPr>
              <w:pStyle w:val="PlainText"/>
              <w:numPr>
                <w:ilvl w:val="0"/>
                <w:numId w:val="21"/>
              </w:numPr>
              <w:ind w:left="286" w:hanging="286"/>
              <w:rPr>
                <w:rFonts w:ascii="Sylfaen" w:eastAsiaTheme="minorEastAsia" w:hAnsi="Sylfaen" w:cstheme="minorBidi"/>
              </w:rPr>
            </w:pPr>
            <w:r w:rsidRPr="0097580A">
              <w:rPr>
                <w:rFonts w:ascii="Sylfaen" w:eastAsiaTheme="minorEastAsia" w:hAnsi="Sylfaen" w:cstheme="minorBidi"/>
              </w:rPr>
              <w:t>სგპ-ების დასახელებები;</w:t>
            </w:r>
          </w:p>
          <w:p w14:paraId="4361961D" w14:textId="77777777" w:rsidR="005C0155" w:rsidRPr="0097580A" w:rsidRDefault="005C0155" w:rsidP="005C0155">
            <w:pPr>
              <w:pStyle w:val="PlainText"/>
              <w:numPr>
                <w:ilvl w:val="0"/>
                <w:numId w:val="21"/>
              </w:numPr>
              <w:ind w:left="286" w:hanging="286"/>
              <w:rPr>
                <w:rFonts w:ascii="Sylfaen" w:eastAsiaTheme="minorEastAsia" w:hAnsi="Sylfaen" w:cstheme="minorBidi"/>
              </w:rPr>
            </w:pPr>
            <w:r w:rsidRPr="0097580A">
              <w:rPr>
                <w:rFonts w:ascii="Sylfaen" w:eastAsiaTheme="minorEastAsia" w:hAnsi="Sylfaen" w:cstheme="minorBidi"/>
              </w:rPr>
              <w:t>გეზ-ების, ასევე გაფორმების სხვა ადგილების დასახელებები;</w:t>
            </w:r>
          </w:p>
          <w:p w14:paraId="581D2F63" w14:textId="7CBD8826" w:rsidR="005C0155" w:rsidRPr="0097580A" w:rsidRDefault="005C0155" w:rsidP="005C0155">
            <w:pPr>
              <w:pStyle w:val="PlainText"/>
              <w:numPr>
                <w:ilvl w:val="0"/>
                <w:numId w:val="21"/>
              </w:numPr>
              <w:ind w:left="286" w:hanging="286"/>
              <w:rPr>
                <w:rFonts w:ascii="Sylfaen" w:eastAsiaTheme="minorEastAsia" w:hAnsi="Sylfaen" w:cstheme="minorBidi"/>
              </w:rPr>
            </w:pPr>
            <w:r>
              <w:rPr>
                <w:rFonts w:ascii="Sylfaen" w:eastAsiaTheme="minorEastAsia" w:hAnsi="Sylfaen" w:cstheme="minorBidi"/>
                <w:lang w:val="ka-GE"/>
              </w:rPr>
              <w:t xml:space="preserve"> გეზ-ების სახეები და მათში გასაფორმებელი საქონელი;</w:t>
            </w:r>
            <w:r w:rsidRPr="0097580A">
              <w:rPr>
                <w:rFonts w:ascii="Sylfaen" w:eastAsiaTheme="minorEastAsia" w:hAnsi="Sylfaen" w:cstheme="minorBidi"/>
              </w:rPr>
              <w:t>თავისუფალ ზონაში შესატანი ან თავისუფალი ზონიდან გასატანი საქონლის საბაჟო გაფორმებ</w:t>
            </w:r>
            <w:r>
              <w:rPr>
                <w:rFonts w:ascii="Sylfaen" w:eastAsiaTheme="minorEastAsia" w:hAnsi="Sylfaen" w:cstheme="minorBidi"/>
                <w:lang w:val="ka-GE"/>
              </w:rPr>
              <w:t>ის ადგილი</w:t>
            </w:r>
            <w:r w:rsidR="00E649F2">
              <w:rPr>
                <w:rFonts w:ascii="Sylfaen" w:eastAsiaTheme="minorEastAsia" w:hAnsi="Sylfaen" w:cstheme="minorBidi"/>
                <w:lang w:val="ka-GE"/>
              </w:rPr>
              <w:t>;</w:t>
            </w:r>
          </w:p>
          <w:p w14:paraId="72AFC127" w14:textId="0E1D24BA" w:rsidR="005C0155" w:rsidRPr="0097580A" w:rsidRDefault="005C0155" w:rsidP="005C0155">
            <w:pPr>
              <w:pStyle w:val="PlainText"/>
              <w:numPr>
                <w:ilvl w:val="0"/>
                <w:numId w:val="21"/>
              </w:numPr>
              <w:ind w:left="286" w:hanging="286"/>
              <w:rPr>
                <w:rFonts w:ascii="Sylfaen" w:eastAsiaTheme="minorEastAsia" w:hAnsi="Sylfaen" w:cstheme="minorBidi"/>
              </w:rPr>
            </w:pPr>
            <w:r w:rsidRPr="0097580A">
              <w:rPr>
                <w:rFonts w:ascii="Sylfaen" w:eastAsiaTheme="minorEastAsia" w:hAnsi="Sylfaen" w:cstheme="minorBidi"/>
              </w:rPr>
              <w:t xml:space="preserve">სგპ-ში </w:t>
            </w:r>
            <w:r>
              <w:rPr>
                <w:rFonts w:ascii="Sylfaen" w:eastAsiaTheme="minorEastAsia" w:hAnsi="Sylfaen" w:cstheme="minorBidi"/>
                <w:lang w:val="ka-GE"/>
              </w:rPr>
              <w:t>გასაფორმებელი საქონლის სახეები</w:t>
            </w:r>
            <w:r w:rsidR="00E649F2">
              <w:rPr>
                <w:rFonts w:ascii="Sylfaen" w:eastAsiaTheme="minorEastAsia" w:hAnsi="Sylfaen" w:cstheme="minorBidi"/>
                <w:lang w:val="ka-GE"/>
              </w:rPr>
              <w:t>;</w:t>
            </w:r>
          </w:p>
          <w:p w14:paraId="5B91ED5A" w14:textId="71BA588C" w:rsidR="005C0155" w:rsidRPr="0097580A" w:rsidRDefault="005C0155" w:rsidP="005C0155">
            <w:pPr>
              <w:pStyle w:val="PlainText"/>
              <w:numPr>
                <w:ilvl w:val="0"/>
                <w:numId w:val="21"/>
              </w:numPr>
              <w:ind w:left="286" w:hanging="286"/>
              <w:rPr>
                <w:rFonts w:ascii="Sylfaen" w:eastAsiaTheme="minorEastAsia" w:hAnsi="Sylfaen" w:cstheme="minorBidi"/>
              </w:rPr>
            </w:pPr>
            <w:r w:rsidRPr="0097580A">
              <w:rPr>
                <w:rFonts w:ascii="Sylfaen" w:eastAsiaTheme="minorEastAsia" w:hAnsi="Sylfaen" w:cstheme="minorBidi"/>
              </w:rPr>
              <w:t>გ</w:t>
            </w:r>
            <w:r>
              <w:rPr>
                <w:rFonts w:ascii="Sylfaen" w:eastAsiaTheme="minorEastAsia" w:hAnsi="Sylfaen" w:cstheme="minorBidi"/>
                <w:lang w:val="ka-GE"/>
              </w:rPr>
              <w:t>ა</w:t>
            </w:r>
            <w:r w:rsidRPr="0097580A">
              <w:rPr>
                <w:rFonts w:ascii="Sylfaen" w:eastAsiaTheme="minorEastAsia" w:hAnsi="Sylfaen" w:cstheme="minorBidi"/>
              </w:rPr>
              <w:t>ფორმების სხვა ადგილზე გაფორმებას</w:t>
            </w:r>
            <w:r>
              <w:rPr>
                <w:rFonts w:ascii="Sylfaen" w:eastAsiaTheme="minorEastAsia" w:hAnsi="Sylfaen" w:cstheme="minorBidi"/>
                <w:lang w:val="ka-GE"/>
              </w:rPr>
              <w:t xml:space="preserve"> დაქვემდებარებული საქონელი</w:t>
            </w:r>
            <w:r w:rsidR="00E649F2">
              <w:rPr>
                <w:rFonts w:ascii="Sylfaen" w:eastAsiaTheme="minorEastAsia" w:hAnsi="Sylfaen" w:cstheme="minorBidi"/>
                <w:lang w:val="ka-GE"/>
              </w:rPr>
              <w:t>;</w:t>
            </w:r>
          </w:p>
          <w:p w14:paraId="084B7D06" w14:textId="77777777" w:rsidR="005C0155" w:rsidRPr="0097580A" w:rsidRDefault="005C0155" w:rsidP="005C0155">
            <w:pPr>
              <w:pStyle w:val="PlainText"/>
              <w:numPr>
                <w:ilvl w:val="0"/>
                <w:numId w:val="21"/>
              </w:numPr>
              <w:ind w:left="286" w:hanging="286"/>
              <w:rPr>
                <w:rFonts w:ascii="Sylfaen" w:eastAsiaTheme="minorEastAsia" w:hAnsi="Sylfaen" w:cstheme="minorBidi"/>
              </w:rPr>
            </w:pPr>
            <w:r w:rsidRPr="0097580A">
              <w:rPr>
                <w:rFonts w:ascii="Sylfaen" w:eastAsiaTheme="minorEastAsia" w:hAnsi="Sylfaen" w:cstheme="minorBidi"/>
              </w:rPr>
              <w:t>დეკლარირების კლასიფიკატორი;</w:t>
            </w:r>
          </w:p>
          <w:p w14:paraId="53081529" w14:textId="14E3EE6B" w:rsidR="005C0155" w:rsidRPr="0097580A" w:rsidRDefault="005C0155" w:rsidP="005C0155">
            <w:pPr>
              <w:pStyle w:val="PlainText"/>
              <w:numPr>
                <w:ilvl w:val="0"/>
                <w:numId w:val="21"/>
              </w:numPr>
              <w:ind w:left="286" w:hanging="286"/>
              <w:rPr>
                <w:rFonts w:ascii="Sylfaen" w:eastAsiaTheme="minorEastAsia" w:hAnsi="Sylfaen" w:cstheme="minorBidi"/>
              </w:rPr>
            </w:pPr>
            <w:r w:rsidRPr="0097580A">
              <w:rPr>
                <w:rFonts w:ascii="Sylfaen" w:eastAsiaTheme="minorEastAsia" w:hAnsi="Sylfaen" w:cstheme="minorBidi"/>
              </w:rPr>
              <w:t>საბაჟო გამშვები პუნქტების კოდები;</w:t>
            </w:r>
          </w:p>
          <w:p w14:paraId="1A5CD5C7" w14:textId="7B266F15" w:rsidR="005C0155" w:rsidRPr="005C0155" w:rsidRDefault="005C0155" w:rsidP="005C0155">
            <w:pPr>
              <w:pStyle w:val="PlainText"/>
              <w:numPr>
                <w:ilvl w:val="0"/>
                <w:numId w:val="21"/>
              </w:numPr>
              <w:ind w:left="286" w:hanging="286"/>
              <w:rPr>
                <w:rFonts w:ascii="Sylfaen" w:eastAsiaTheme="minorEastAsia" w:hAnsi="Sylfaen" w:cstheme="minorBidi"/>
              </w:rPr>
            </w:pPr>
            <w:r w:rsidRPr="0097580A">
              <w:rPr>
                <w:rFonts w:ascii="Sylfaen" w:eastAsiaTheme="minorEastAsia" w:hAnsi="Sylfaen" w:cstheme="minorBidi"/>
              </w:rPr>
              <w:t>გაფორმების ადგილების კოდები</w:t>
            </w:r>
            <w:r w:rsidR="00E649F2">
              <w:rPr>
                <w:rFonts w:ascii="Sylfaen" w:eastAsiaTheme="minorEastAsia" w:hAnsi="Sylfaen" w:cstheme="minorBidi"/>
                <w:lang w:val="ka-GE"/>
              </w:rPr>
              <w:t>;</w:t>
            </w:r>
          </w:p>
          <w:p w14:paraId="7681EAF6" w14:textId="77777777" w:rsidR="005C0155" w:rsidRPr="0097580A" w:rsidRDefault="005C0155" w:rsidP="005C0155">
            <w:pPr>
              <w:pStyle w:val="PlainText"/>
              <w:numPr>
                <w:ilvl w:val="0"/>
                <w:numId w:val="21"/>
              </w:numPr>
              <w:ind w:left="286" w:hanging="286"/>
              <w:rPr>
                <w:rFonts w:ascii="Sylfaen" w:eastAsiaTheme="minorEastAsia" w:hAnsi="Sylfaen" w:cstheme="minorBidi"/>
              </w:rPr>
            </w:pPr>
            <w:r w:rsidRPr="0097580A">
              <w:rPr>
                <w:rFonts w:ascii="Sylfaen" w:eastAsiaTheme="minorEastAsia" w:hAnsi="Sylfaen" w:cstheme="minorBidi"/>
              </w:rPr>
              <w:t>საბაჟო ზედამხედველობის არსი;</w:t>
            </w:r>
          </w:p>
          <w:p w14:paraId="711FDDFE" w14:textId="77777777" w:rsidR="005C0155" w:rsidRPr="0097580A" w:rsidRDefault="005C0155" w:rsidP="005C0155">
            <w:pPr>
              <w:pStyle w:val="PlainText"/>
              <w:numPr>
                <w:ilvl w:val="0"/>
                <w:numId w:val="21"/>
              </w:numPr>
              <w:ind w:left="286" w:hanging="286"/>
              <w:rPr>
                <w:rFonts w:ascii="Sylfaen" w:eastAsiaTheme="minorEastAsia" w:hAnsi="Sylfaen" w:cstheme="minorBidi"/>
              </w:rPr>
            </w:pPr>
            <w:r w:rsidRPr="0097580A">
              <w:rPr>
                <w:rFonts w:ascii="Sylfaen" w:eastAsiaTheme="minorEastAsia" w:hAnsi="Sylfaen" w:cstheme="minorBidi"/>
              </w:rPr>
              <w:t>საქონლის შემოტანის/გატანის დრო და ადგილი;</w:t>
            </w:r>
          </w:p>
          <w:p w14:paraId="6E945893" w14:textId="77777777" w:rsidR="005C0155" w:rsidRPr="0097580A" w:rsidRDefault="005C0155" w:rsidP="005C0155">
            <w:pPr>
              <w:pStyle w:val="PlainText"/>
              <w:numPr>
                <w:ilvl w:val="0"/>
                <w:numId w:val="21"/>
              </w:numPr>
              <w:ind w:left="286" w:hanging="286"/>
              <w:rPr>
                <w:rFonts w:ascii="Sylfaen" w:eastAsiaTheme="minorEastAsia" w:hAnsi="Sylfaen" w:cstheme="minorBidi"/>
              </w:rPr>
            </w:pPr>
            <w:r w:rsidRPr="0097580A">
              <w:rPr>
                <w:rFonts w:ascii="Sylfaen" w:eastAsiaTheme="minorEastAsia" w:hAnsi="Sylfaen" w:cstheme="minorBidi"/>
              </w:rPr>
              <w:t>საბაჟო ზედამხედველობის დაწყებისა და დამთავრების დრო;</w:t>
            </w:r>
          </w:p>
          <w:p w14:paraId="4C16F09E" w14:textId="77777777" w:rsidR="005C0155" w:rsidRPr="0097580A" w:rsidRDefault="005C0155" w:rsidP="005C0155">
            <w:pPr>
              <w:pStyle w:val="PlainText"/>
              <w:numPr>
                <w:ilvl w:val="0"/>
                <w:numId w:val="21"/>
              </w:numPr>
              <w:ind w:left="286" w:hanging="286"/>
              <w:rPr>
                <w:rFonts w:ascii="Sylfaen" w:eastAsiaTheme="minorEastAsia" w:hAnsi="Sylfaen" w:cstheme="minorBidi"/>
              </w:rPr>
            </w:pPr>
            <w:r w:rsidRPr="0097580A">
              <w:rPr>
                <w:rFonts w:ascii="Sylfaen" w:eastAsiaTheme="minorEastAsia" w:hAnsi="Sylfaen" w:cstheme="minorBidi"/>
              </w:rPr>
              <w:t>საბაჟო კონტროლის ზონები;</w:t>
            </w:r>
          </w:p>
          <w:p w14:paraId="2719C8EC" w14:textId="77777777" w:rsidR="005C0155" w:rsidRPr="0097580A" w:rsidRDefault="005C0155" w:rsidP="005C0155">
            <w:pPr>
              <w:pStyle w:val="PlainText"/>
              <w:numPr>
                <w:ilvl w:val="0"/>
                <w:numId w:val="21"/>
              </w:numPr>
              <w:ind w:left="286" w:hanging="286"/>
              <w:rPr>
                <w:rFonts w:ascii="Sylfaen" w:eastAsiaTheme="minorEastAsia" w:hAnsi="Sylfaen" w:cstheme="minorBidi"/>
              </w:rPr>
            </w:pPr>
            <w:r w:rsidRPr="0097580A">
              <w:rPr>
                <w:rFonts w:ascii="Sylfaen" w:eastAsiaTheme="minorEastAsia" w:hAnsi="Sylfaen" w:cstheme="minorBidi"/>
              </w:rPr>
              <w:lastRenderedPageBreak/>
              <w:t>საბაჟო ზედამხედველობის ქვეშ მოქცეული საქონლის მიმართ განსახორციელებელ პროცედურები;</w:t>
            </w:r>
          </w:p>
          <w:p w14:paraId="233DD250" w14:textId="77777777" w:rsidR="005C0155" w:rsidRPr="0097580A" w:rsidRDefault="005C0155" w:rsidP="005C0155">
            <w:pPr>
              <w:pStyle w:val="PlainText"/>
              <w:numPr>
                <w:ilvl w:val="0"/>
                <w:numId w:val="21"/>
              </w:numPr>
              <w:ind w:left="286" w:hanging="286"/>
              <w:rPr>
                <w:rFonts w:ascii="Sylfaen" w:eastAsiaTheme="minorEastAsia" w:hAnsi="Sylfaen" w:cstheme="minorBidi"/>
              </w:rPr>
            </w:pPr>
            <w:r w:rsidRPr="0097580A">
              <w:rPr>
                <w:rFonts w:ascii="Sylfaen" w:eastAsiaTheme="minorEastAsia" w:hAnsi="Sylfaen" w:cstheme="minorBidi"/>
              </w:rPr>
              <w:t>ავარიის ან დაუძლეველი ძალის დროს გასატარებელი პროცედურები;</w:t>
            </w:r>
          </w:p>
          <w:p w14:paraId="15BA12F8" w14:textId="77777777" w:rsidR="005C0155" w:rsidRPr="0097580A" w:rsidRDefault="005C0155" w:rsidP="005C0155">
            <w:pPr>
              <w:pStyle w:val="PlainText"/>
              <w:numPr>
                <w:ilvl w:val="0"/>
                <w:numId w:val="21"/>
              </w:numPr>
              <w:ind w:left="286" w:hanging="286"/>
              <w:rPr>
                <w:rFonts w:ascii="Sylfaen" w:eastAsiaTheme="minorEastAsia" w:hAnsi="Sylfaen" w:cstheme="minorBidi"/>
              </w:rPr>
            </w:pPr>
            <w:r w:rsidRPr="0097580A">
              <w:rPr>
                <w:rFonts w:ascii="Sylfaen" w:eastAsiaTheme="minorEastAsia" w:hAnsi="Sylfaen" w:cstheme="minorBidi"/>
              </w:rPr>
              <w:t>ზოგადი დეკლარირების ფორმები და მისი განხორციელების ვადა;</w:t>
            </w:r>
          </w:p>
          <w:p w14:paraId="1E7667A6" w14:textId="77777777" w:rsidR="005C0155" w:rsidRPr="0097580A" w:rsidRDefault="005C0155" w:rsidP="005C0155">
            <w:pPr>
              <w:pStyle w:val="PlainText"/>
              <w:numPr>
                <w:ilvl w:val="0"/>
                <w:numId w:val="21"/>
              </w:numPr>
              <w:ind w:left="286" w:hanging="286"/>
              <w:rPr>
                <w:rFonts w:ascii="Sylfaen" w:eastAsiaTheme="minorEastAsia" w:hAnsi="Sylfaen" w:cstheme="minorBidi"/>
              </w:rPr>
            </w:pPr>
            <w:r w:rsidRPr="0097580A">
              <w:rPr>
                <w:rFonts w:ascii="Sylfaen" w:eastAsiaTheme="minorEastAsia" w:hAnsi="Sylfaen" w:cstheme="minorBidi"/>
              </w:rPr>
              <w:t>ზოგადი დეკლარირებისათვის  საჭირო ინფორმაციის მოპოვების სანდო წყაროები (ავტომანქანის ტექნიკური პასპორტი; საქონლის თანმხლები დოკუმენტები);</w:t>
            </w:r>
          </w:p>
          <w:p w14:paraId="3F72FD95" w14:textId="77777777" w:rsidR="005C0155" w:rsidRPr="0097580A" w:rsidRDefault="005C0155" w:rsidP="005C0155">
            <w:pPr>
              <w:pStyle w:val="PlainText"/>
              <w:numPr>
                <w:ilvl w:val="0"/>
                <w:numId w:val="21"/>
              </w:numPr>
              <w:ind w:left="286" w:hanging="286"/>
              <w:rPr>
                <w:rFonts w:ascii="Sylfaen" w:eastAsiaTheme="minorEastAsia" w:hAnsi="Sylfaen" w:cstheme="minorBidi"/>
              </w:rPr>
            </w:pPr>
            <w:r w:rsidRPr="0097580A">
              <w:rPr>
                <w:rFonts w:ascii="Sylfaen" w:eastAsiaTheme="minorEastAsia" w:hAnsi="Sylfaen" w:cstheme="minorBidi"/>
              </w:rPr>
              <w:t>ზოგადი დეკლარირების განმახორციელებელი პირები (საბაჟო ტერიტორიაზე საქონლის შემომტანი ან საქონლის ტრანსპორტირებაზე პასუხისმგებელი პირი, საქონლის მესაკუთრე ან მისი წარმომადგენელი).</w:t>
            </w:r>
          </w:p>
          <w:p w14:paraId="39771266" w14:textId="37915629" w:rsidR="005C0155" w:rsidRPr="0097580A" w:rsidRDefault="005C0155" w:rsidP="005C0155">
            <w:pPr>
              <w:pStyle w:val="PlainText"/>
              <w:numPr>
                <w:ilvl w:val="0"/>
                <w:numId w:val="21"/>
              </w:numPr>
              <w:ind w:left="286" w:hanging="286"/>
              <w:rPr>
                <w:rFonts w:ascii="Sylfaen" w:eastAsiaTheme="minorEastAsia" w:hAnsi="Sylfaen" w:cstheme="minorBidi"/>
              </w:rPr>
            </w:pPr>
            <w:r w:rsidRPr="0097580A">
              <w:rPr>
                <w:rFonts w:ascii="Sylfaen" w:eastAsiaTheme="minorEastAsia" w:hAnsi="Sylfaen" w:cstheme="minorBidi"/>
              </w:rPr>
              <w:t>მწვანე დრეფანი</w:t>
            </w:r>
            <w:r w:rsidR="00E649F2">
              <w:rPr>
                <w:rFonts w:ascii="Sylfaen" w:eastAsiaTheme="minorEastAsia" w:hAnsi="Sylfaen" w:cstheme="minorBidi"/>
                <w:lang w:val="ka-GE"/>
              </w:rPr>
              <w:t>;</w:t>
            </w:r>
          </w:p>
          <w:p w14:paraId="2809A1A8" w14:textId="77777777" w:rsidR="005C0155" w:rsidRPr="0097580A" w:rsidRDefault="005C0155" w:rsidP="005C0155">
            <w:pPr>
              <w:pStyle w:val="PlainText"/>
              <w:numPr>
                <w:ilvl w:val="0"/>
                <w:numId w:val="21"/>
              </w:numPr>
              <w:ind w:left="286" w:hanging="286"/>
              <w:rPr>
                <w:rFonts w:ascii="Sylfaen" w:eastAsiaTheme="minorEastAsia" w:hAnsi="Sylfaen" w:cstheme="minorBidi"/>
              </w:rPr>
            </w:pPr>
            <w:r w:rsidRPr="0097580A">
              <w:rPr>
                <w:rFonts w:ascii="Sylfaen" w:eastAsiaTheme="minorEastAsia" w:hAnsi="Sylfaen" w:cstheme="minorBidi"/>
              </w:rPr>
              <w:t>წითელი დერეფანი;</w:t>
            </w:r>
          </w:p>
          <w:p w14:paraId="148B7244" w14:textId="77777777" w:rsidR="005C0155" w:rsidRPr="0097580A" w:rsidRDefault="005C0155" w:rsidP="005C0155">
            <w:pPr>
              <w:pStyle w:val="PlainText"/>
              <w:numPr>
                <w:ilvl w:val="0"/>
                <w:numId w:val="2"/>
              </w:numPr>
              <w:ind w:left="286" w:hanging="286"/>
              <w:rPr>
                <w:rFonts w:ascii="Sylfaen" w:eastAsiaTheme="minorEastAsia" w:hAnsi="Sylfaen" w:cstheme="minorBidi"/>
              </w:rPr>
            </w:pPr>
            <w:r w:rsidRPr="0097580A">
              <w:rPr>
                <w:rFonts w:ascii="Sylfaen" w:eastAsiaTheme="minorEastAsia" w:hAnsi="Sylfaen" w:cstheme="minorBidi"/>
              </w:rPr>
              <w:t>რისკის ანალიზი;</w:t>
            </w:r>
          </w:p>
          <w:p w14:paraId="44AB5213" w14:textId="5A88E807" w:rsidR="005C0155" w:rsidRPr="0097580A" w:rsidRDefault="005C0155" w:rsidP="005C0155">
            <w:pPr>
              <w:pStyle w:val="PlainText"/>
              <w:numPr>
                <w:ilvl w:val="0"/>
                <w:numId w:val="2"/>
              </w:numPr>
              <w:ind w:left="286" w:hanging="286"/>
              <w:rPr>
                <w:rFonts w:ascii="Sylfaen" w:eastAsiaTheme="minorEastAsia" w:hAnsi="Sylfaen" w:cstheme="minorBidi"/>
              </w:rPr>
            </w:pPr>
            <w:r w:rsidRPr="0097580A">
              <w:rPr>
                <w:rFonts w:ascii="Sylfaen" w:eastAsiaTheme="minorEastAsia" w:hAnsi="Sylfaen" w:cstheme="minorBidi"/>
              </w:rPr>
              <w:t>დერეფნის შეცვლაზე გადაწყვეტილების მიღება</w:t>
            </w:r>
            <w:r w:rsidR="00E649F2">
              <w:rPr>
                <w:rFonts w:ascii="Sylfaen" w:eastAsiaTheme="minorEastAsia" w:hAnsi="Sylfaen" w:cstheme="minorBidi"/>
                <w:lang w:val="ka-GE"/>
              </w:rPr>
              <w:t>;</w:t>
            </w:r>
          </w:p>
          <w:p w14:paraId="7B7885A8" w14:textId="77777777" w:rsidR="005C0155" w:rsidRPr="0097580A" w:rsidRDefault="005C0155" w:rsidP="005C0155">
            <w:pPr>
              <w:pStyle w:val="PlainText"/>
              <w:numPr>
                <w:ilvl w:val="0"/>
                <w:numId w:val="2"/>
              </w:numPr>
              <w:ind w:left="286" w:hanging="286"/>
              <w:rPr>
                <w:rFonts w:ascii="Sylfaen" w:eastAsiaTheme="minorEastAsia" w:hAnsi="Sylfaen" w:cstheme="minorBidi"/>
              </w:rPr>
            </w:pPr>
            <w:r w:rsidRPr="0097580A">
              <w:rPr>
                <w:rFonts w:ascii="Sylfaen" w:eastAsiaTheme="minorEastAsia" w:hAnsi="Sylfaen" w:cstheme="minorBidi"/>
              </w:rPr>
              <w:lastRenderedPageBreak/>
              <w:t xml:space="preserve">საბაჟო ზედამხედველობის განხორციელების საშუალებების ჩამონათვალი; </w:t>
            </w:r>
          </w:p>
          <w:p w14:paraId="59AC674E" w14:textId="77777777" w:rsidR="005C0155" w:rsidRPr="0097580A" w:rsidRDefault="005C0155" w:rsidP="005C0155">
            <w:pPr>
              <w:pStyle w:val="PlainText"/>
              <w:numPr>
                <w:ilvl w:val="0"/>
                <w:numId w:val="2"/>
              </w:numPr>
              <w:ind w:left="286" w:hanging="286"/>
              <w:rPr>
                <w:rFonts w:ascii="Sylfaen" w:eastAsiaTheme="minorEastAsia" w:hAnsi="Sylfaen" w:cstheme="minorBidi"/>
              </w:rPr>
            </w:pPr>
            <w:r w:rsidRPr="0097580A">
              <w:rPr>
                <w:rFonts w:ascii="Sylfaen" w:eastAsiaTheme="minorEastAsia" w:hAnsi="Sylfaen" w:cstheme="minorBidi"/>
              </w:rPr>
              <w:t xml:space="preserve">საგადასახადო ორგანოს მიერ გაცემული „საქონლისა და სატრანსპორტო საშუალების აღრიცხვის მოწმობა”; </w:t>
            </w:r>
          </w:p>
          <w:p w14:paraId="4603FD1E" w14:textId="77777777" w:rsidR="005C0155" w:rsidRPr="0097580A" w:rsidRDefault="005C0155" w:rsidP="005C0155">
            <w:pPr>
              <w:pStyle w:val="PlainText"/>
              <w:numPr>
                <w:ilvl w:val="0"/>
                <w:numId w:val="2"/>
              </w:numPr>
              <w:ind w:left="286" w:hanging="286"/>
              <w:rPr>
                <w:rFonts w:ascii="Sylfaen" w:eastAsiaTheme="minorEastAsia" w:hAnsi="Sylfaen" w:cstheme="minorBidi"/>
              </w:rPr>
            </w:pPr>
            <w:r w:rsidRPr="0097580A">
              <w:rPr>
                <w:rFonts w:ascii="Sylfaen" w:eastAsiaTheme="minorEastAsia" w:hAnsi="Sylfaen" w:cstheme="minorBidi"/>
              </w:rPr>
              <w:t xml:space="preserve">TIR-წიგნაკი; </w:t>
            </w:r>
          </w:p>
          <w:p w14:paraId="22124350" w14:textId="77777777" w:rsidR="005C0155" w:rsidRPr="0097580A" w:rsidRDefault="005C0155" w:rsidP="005C0155">
            <w:pPr>
              <w:pStyle w:val="PlainText"/>
              <w:numPr>
                <w:ilvl w:val="0"/>
                <w:numId w:val="2"/>
              </w:numPr>
              <w:ind w:left="286" w:hanging="286"/>
              <w:rPr>
                <w:rFonts w:ascii="Sylfaen" w:eastAsiaTheme="minorEastAsia" w:hAnsi="Sylfaen" w:cstheme="minorBidi"/>
              </w:rPr>
            </w:pPr>
            <w:r w:rsidRPr="0097580A">
              <w:rPr>
                <w:rFonts w:ascii="Sylfaen" w:eastAsiaTheme="minorEastAsia" w:hAnsi="Sylfaen" w:cstheme="minorBidi"/>
              </w:rPr>
              <w:t>რკინიგზის ელექტრონული აღრიცხვის მოწმობა;</w:t>
            </w:r>
          </w:p>
          <w:p w14:paraId="31AD1E9E" w14:textId="77777777" w:rsidR="005C0155" w:rsidRPr="0097580A" w:rsidRDefault="005C0155" w:rsidP="005C0155">
            <w:pPr>
              <w:pStyle w:val="PlainText"/>
              <w:numPr>
                <w:ilvl w:val="0"/>
                <w:numId w:val="2"/>
              </w:numPr>
              <w:ind w:left="286" w:hanging="286"/>
              <w:rPr>
                <w:rFonts w:ascii="Sylfaen" w:eastAsiaTheme="minorEastAsia" w:hAnsi="Sylfaen" w:cstheme="minorBidi"/>
              </w:rPr>
            </w:pPr>
            <w:r w:rsidRPr="0097580A">
              <w:rPr>
                <w:rFonts w:ascii="Sylfaen" w:eastAsiaTheme="minorEastAsia" w:hAnsi="Sylfaen" w:cstheme="minorBidi"/>
              </w:rPr>
              <w:t>ავტოსატრანსპორტო საშუალების აღრიცხვის მოწმობა;</w:t>
            </w:r>
          </w:p>
          <w:p w14:paraId="597C62F9" w14:textId="77777777" w:rsidR="005C0155" w:rsidRPr="0097580A" w:rsidRDefault="005C0155" w:rsidP="005C0155">
            <w:pPr>
              <w:pStyle w:val="PlainText"/>
              <w:numPr>
                <w:ilvl w:val="0"/>
                <w:numId w:val="2"/>
              </w:numPr>
              <w:ind w:left="286" w:hanging="286"/>
              <w:rPr>
                <w:rFonts w:ascii="Sylfaen" w:eastAsiaTheme="minorEastAsia" w:hAnsi="Sylfaen" w:cstheme="minorBidi"/>
              </w:rPr>
            </w:pPr>
            <w:r w:rsidRPr="0097580A">
              <w:rPr>
                <w:rFonts w:ascii="Sylfaen" w:eastAsiaTheme="minorEastAsia" w:hAnsi="Sylfaen" w:cstheme="minorBidi"/>
              </w:rPr>
              <w:t xml:space="preserve">საქართველოს შინაგან საქმეთა სამინისტროს მონაცემთა ავტომატიზებულ ბაზაში ინფორმაციის ასახვა; </w:t>
            </w:r>
          </w:p>
          <w:p w14:paraId="13EDC08D" w14:textId="77777777" w:rsidR="005C0155" w:rsidRPr="0097580A" w:rsidRDefault="005C0155" w:rsidP="005C0155">
            <w:pPr>
              <w:pStyle w:val="PlainText"/>
              <w:numPr>
                <w:ilvl w:val="0"/>
                <w:numId w:val="2"/>
              </w:numPr>
              <w:ind w:left="286" w:hanging="286"/>
              <w:rPr>
                <w:rFonts w:ascii="Sylfaen" w:eastAsiaTheme="minorEastAsia" w:hAnsi="Sylfaen" w:cstheme="minorBidi"/>
              </w:rPr>
            </w:pPr>
            <w:r w:rsidRPr="0097580A">
              <w:rPr>
                <w:rFonts w:ascii="Sylfaen" w:eastAsiaTheme="minorEastAsia" w:hAnsi="Sylfaen" w:cstheme="minorBidi"/>
              </w:rPr>
              <w:t xml:space="preserve">სასაქონლო საბაჟო დეკლარაცია; </w:t>
            </w:r>
          </w:p>
          <w:p w14:paraId="2300AFC0" w14:textId="77777777" w:rsidR="005C0155" w:rsidRPr="0097580A" w:rsidRDefault="005C0155" w:rsidP="005C0155">
            <w:pPr>
              <w:pStyle w:val="PlainText"/>
              <w:numPr>
                <w:ilvl w:val="0"/>
                <w:numId w:val="2"/>
              </w:numPr>
              <w:ind w:left="286" w:hanging="286"/>
              <w:rPr>
                <w:rFonts w:ascii="Sylfaen" w:eastAsiaTheme="minorEastAsia" w:hAnsi="Sylfaen" w:cstheme="minorBidi"/>
              </w:rPr>
            </w:pPr>
            <w:r w:rsidRPr="0097580A">
              <w:rPr>
                <w:rFonts w:ascii="Sylfaen" w:eastAsiaTheme="minorEastAsia" w:hAnsi="Sylfaen" w:cstheme="minorBidi"/>
              </w:rPr>
              <w:t>საქონლის დროებით შენახვის განაცხადი;</w:t>
            </w:r>
          </w:p>
          <w:p w14:paraId="6C631A03" w14:textId="77777777" w:rsidR="005C0155" w:rsidRPr="0097580A" w:rsidRDefault="005C0155" w:rsidP="005C0155">
            <w:pPr>
              <w:pStyle w:val="PlainText"/>
              <w:numPr>
                <w:ilvl w:val="0"/>
                <w:numId w:val="2"/>
              </w:numPr>
              <w:ind w:left="286" w:hanging="286"/>
              <w:rPr>
                <w:rFonts w:ascii="Sylfaen" w:eastAsiaTheme="minorEastAsia" w:hAnsi="Sylfaen" w:cstheme="minorBidi"/>
              </w:rPr>
            </w:pPr>
            <w:r w:rsidRPr="0097580A">
              <w:rPr>
                <w:rFonts w:ascii="Sylfaen" w:eastAsiaTheme="minorEastAsia" w:hAnsi="Sylfaen" w:cstheme="minorBidi"/>
              </w:rPr>
              <w:t>სასაქონლო ზედნადები;</w:t>
            </w:r>
          </w:p>
          <w:p w14:paraId="30E9C6F3" w14:textId="77777777" w:rsidR="005C0155" w:rsidRPr="0097580A" w:rsidRDefault="005C0155" w:rsidP="005C0155">
            <w:pPr>
              <w:pStyle w:val="PlainText"/>
              <w:numPr>
                <w:ilvl w:val="0"/>
                <w:numId w:val="2"/>
              </w:numPr>
              <w:ind w:left="286" w:hanging="286"/>
              <w:rPr>
                <w:rFonts w:ascii="Sylfaen" w:eastAsiaTheme="minorEastAsia" w:hAnsi="Sylfaen" w:cstheme="minorBidi"/>
              </w:rPr>
            </w:pPr>
            <w:r w:rsidRPr="0097580A">
              <w:rPr>
                <w:rFonts w:ascii="Sylfaen" w:eastAsiaTheme="minorEastAsia" w:hAnsi="Sylfaen" w:cstheme="minorBidi"/>
              </w:rPr>
              <w:t xml:space="preserve">საფოსტო გზავნილების ნუსხა; </w:t>
            </w:r>
          </w:p>
          <w:p w14:paraId="3EBD6045" w14:textId="72196032" w:rsidR="005C0155" w:rsidRPr="00A93849" w:rsidRDefault="005C0155" w:rsidP="005C0155">
            <w:pPr>
              <w:pStyle w:val="PlainText"/>
              <w:numPr>
                <w:ilvl w:val="0"/>
                <w:numId w:val="2"/>
              </w:numPr>
              <w:ind w:left="286" w:hanging="286"/>
              <w:rPr>
                <w:rFonts w:ascii="Sylfaen" w:eastAsia="Sylfaen" w:hAnsi="Sylfaen" w:cs="Sylfaen"/>
                <w:lang w:val="ka-GE"/>
              </w:rPr>
            </w:pPr>
            <w:r w:rsidRPr="0097580A">
              <w:rPr>
                <w:rFonts w:ascii="Sylfaen" w:eastAsiaTheme="minorEastAsia" w:hAnsi="Sylfaen" w:cstheme="minorBidi"/>
              </w:rPr>
              <w:t>სპეციალური ელექტრონული კონტროლის საშუალება.</w:t>
            </w:r>
          </w:p>
        </w:tc>
        <w:tc>
          <w:tcPr>
            <w:tcW w:w="654" w:type="pct"/>
          </w:tcPr>
          <w:p w14:paraId="208908A9" w14:textId="77777777" w:rsidR="005C0155" w:rsidRPr="00BB01D7" w:rsidRDefault="005C0155" w:rsidP="005C0155">
            <w:pPr>
              <w:jc w:val="both"/>
              <w:rPr>
                <w:rFonts w:ascii="Sylfaen" w:hAnsi="Sylfaen"/>
                <w:sz w:val="20"/>
                <w:szCs w:val="20"/>
                <w:lang w:val="ka-GE"/>
              </w:rPr>
            </w:pPr>
            <w:r w:rsidRPr="00CE529E">
              <w:rPr>
                <w:rFonts w:ascii="Sylfaen" w:hAnsi="Sylfaen"/>
                <w:sz w:val="20"/>
                <w:szCs w:val="20"/>
              </w:rPr>
              <w:lastRenderedPageBreak/>
              <w:t xml:space="preserve">დისკუსია, ლექცია </w:t>
            </w:r>
            <w:r>
              <w:rPr>
                <w:rFonts w:ascii="Sylfaen" w:hAnsi="Sylfaen"/>
                <w:sz w:val="20"/>
                <w:szCs w:val="20"/>
              </w:rPr>
              <w:t xml:space="preserve">          </w:t>
            </w:r>
            <w:r w:rsidRPr="00CE529E">
              <w:rPr>
                <w:rFonts w:ascii="Sylfaen" w:hAnsi="Sylfaen"/>
                <w:sz w:val="20"/>
                <w:szCs w:val="20"/>
              </w:rPr>
              <w:t>(</w:t>
            </w:r>
            <w:r w:rsidRPr="00CE529E">
              <w:rPr>
                <w:rFonts w:ascii="Sylfaen" w:eastAsia="Sylfaen,Sylfaen,Calibri" w:hAnsi="Sylfaen" w:cs="Sylfaen,Sylfaen,Calibri"/>
                <w:iCs/>
                <w:sz w:val="20"/>
                <w:szCs w:val="20"/>
              </w:rPr>
              <w:t>პროფესიული განათლების მასწავლებლის მიერ თეორიული მასალის ახსნა სადემონსტრაციო საშუალებების გამოყენებით, პროფესიული სტუდენტის</w:t>
            </w:r>
            <w:r>
              <w:rPr>
                <w:rFonts w:ascii="Sylfaen" w:eastAsia="Sylfaen,Sylfaen,Calibri" w:hAnsi="Sylfaen" w:cs="Sylfaen,Sylfaen,Calibri"/>
                <w:iCs/>
                <w:sz w:val="20"/>
                <w:szCs w:val="20"/>
              </w:rPr>
              <w:t xml:space="preserve"> </w:t>
            </w:r>
            <w:r w:rsidRPr="00CE529E">
              <w:rPr>
                <w:rFonts w:ascii="Sylfaen" w:eastAsia="Sylfaen,Sylfaen,Calibri" w:hAnsi="Sylfaen" w:cs="Sylfaen,Sylfaen,Calibri"/>
                <w:iCs/>
                <w:sz w:val="20"/>
                <w:szCs w:val="20"/>
              </w:rPr>
              <w:t>მიერ დამოუკიდებლად შესასრულებელი დავალების განსაზღვრ</w:t>
            </w:r>
            <w:r w:rsidRPr="00CE529E">
              <w:rPr>
                <w:rFonts w:ascii="Sylfaen" w:eastAsia="Sylfaen,Sylfaen,Sylfaen,Calibri" w:hAnsi="Sylfaen" w:cs="Sylfaen,Sylfaen,Sylfaen,Calibri"/>
                <w:iCs/>
                <w:sz w:val="20"/>
                <w:szCs w:val="20"/>
              </w:rPr>
              <w:t>ა</w:t>
            </w:r>
            <w:r w:rsidRPr="00CE529E">
              <w:rPr>
                <w:rFonts w:ascii="Sylfaen" w:hAnsi="Sylfaen"/>
                <w:sz w:val="20"/>
                <w:szCs w:val="20"/>
              </w:rPr>
              <w:t>), პრაქტიკული მეცადინეობა შესაძლებელია განხორციელდეს დისტანციური სწავლების  ფორმით</w:t>
            </w:r>
            <w:r>
              <w:rPr>
                <w:rFonts w:ascii="Sylfaen" w:hAnsi="Sylfaen"/>
                <w:sz w:val="20"/>
                <w:szCs w:val="20"/>
                <w:lang w:val="ka-GE"/>
              </w:rPr>
              <w:t>.</w:t>
            </w:r>
          </w:p>
          <w:p w14:paraId="5ABD8B20" w14:textId="2F7B195E" w:rsidR="005C0155" w:rsidRPr="00A93849" w:rsidRDefault="005C0155" w:rsidP="005C0155">
            <w:pPr>
              <w:tabs>
                <w:tab w:val="left" w:pos="2460"/>
              </w:tabs>
              <w:jc w:val="both"/>
              <w:rPr>
                <w:rFonts w:ascii="Sylfaen" w:hAnsi="Sylfaen"/>
                <w:sz w:val="20"/>
                <w:szCs w:val="20"/>
                <w:lang w:val="ka-GE"/>
              </w:rPr>
            </w:pPr>
          </w:p>
        </w:tc>
        <w:tc>
          <w:tcPr>
            <w:tcW w:w="805" w:type="pct"/>
          </w:tcPr>
          <w:p w14:paraId="37C83911" w14:textId="77777777" w:rsidR="00D05088" w:rsidRDefault="00D05088" w:rsidP="00D05088">
            <w:pPr>
              <w:jc w:val="both"/>
              <w:rPr>
                <w:rFonts w:ascii="Sylfaen" w:eastAsia="Sylfaen" w:hAnsi="Sylfaen" w:cs="Sylfaen"/>
                <w:noProof w:val="0"/>
                <w:sz w:val="20"/>
                <w:szCs w:val="20"/>
                <w:lang w:val="ru-RU"/>
              </w:rPr>
            </w:pPr>
            <w:r>
              <w:rPr>
                <w:rFonts w:ascii="Sylfaen" w:eastAsia="Sylfaen" w:hAnsi="Sylfaen" w:cs="Sylfaen"/>
                <w:sz w:val="20"/>
                <w:szCs w:val="20"/>
              </w:rPr>
              <w:t xml:space="preserve">პროფესიული განათლების მასწავლებელი აკვირდება პროფესიული სტუდენტის მიერ  კონკრეტული პრაქტიკული დავალების (დავალებების) შესრულების პროცესს და აფასებს მას. </w:t>
            </w:r>
          </w:p>
          <w:p w14:paraId="4BBDC136" w14:textId="77777777" w:rsidR="005C0155" w:rsidRPr="00FD2156" w:rsidRDefault="005C0155" w:rsidP="005C0155">
            <w:pPr>
              <w:tabs>
                <w:tab w:val="left" w:pos="350"/>
              </w:tabs>
              <w:rPr>
                <w:rFonts w:ascii="Sylfaen" w:eastAsia="Sylfaen,Arial" w:hAnsi="Sylfaen" w:cs="Sylfaen,Arial"/>
                <w:noProof w:val="0"/>
                <w:lang w:eastAsia="ka-GE"/>
              </w:rPr>
            </w:pPr>
          </w:p>
          <w:p w14:paraId="3EBD6053" w14:textId="299C34C7" w:rsidR="005C0155" w:rsidRPr="00A93849" w:rsidRDefault="005C0155" w:rsidP="005C0155">
            <w:pPr>
              <w:jc w:val="both"/>
              <w:rPr>
                <w:rFonts w:ascii="Sylfaen" w:eastAsia="Sylfaen" w:hAnsi="Sylfaen" w:cs="Sylfaen"/>
                <w:sz w:val="20"/>
                <w:szCs w:val="20"/>
              </w:rPr>
            </w:pPr>
          </w:p>
        </w:tc>
        <w:tc>
          <w:tcPr>
            <w:tcW w:w="1052" w:type="pct"/>
          </w:tcPr>
          <w:p w14:paraId="17BEB63A" w14:textId="71350382" w:rsidR="005C0155" w:rsidRPr="00A93849" w:rsidRDefault="005C0155" w:rsidP="005C0155">
            <w:pPr>
              <w:jc w:val="both"/>
              <w:rPr>
                <w:rFonts w:ascii="Sylfaen" w:hAnsi="Sylfaen"/>
                <w:sz w:val="20"/>
                <w:szCs w:val="20"/>
              </w:rPr>
            </w:pPr>
            <w:r w:rsidRPr="00A93849">
              <w:rPr>
                <w:rFonts w:ascii="Sylfaen" w:eastAsia="Sylfaen" w:hAnsi="Sylfaen" w:cs="Sylfaen"/>
                <w:b/>
                <w:bCs/>
                <w:sz w:val="20"/>
                <w:szCs w:val="20"/>
                <w:lang w:val="ka-GE"/>
              </w:rPr>
              <w:t>პრაქტიკული დავალება დაკვირვებით - შესრულების მტკიცებულება</w:t>
            </w:r>
            <w:r w:rsidRPr="00A93849">
              <w:rPr>
                <w:rFonts w:ascii="Sylfaen" w:eastAsia="Sylfaen" w:hAnsi="Sylfaen" w:cs="Sylfaen"/>
                <w:sz w:val="20"/>
                <w:szCs w:val="20"/>
                <w:lang w:val="ka-GE"/>
              </w:rPr>
              <w:t xml:space="preserve"> </w:t>
            </w:r>
          </w:p>
          <w:p w14:paraId="76926520" w14:textId="1A2DF108" w:rsidR="005C0155" w:rsidRPr="00A93849" w:rsidRDefault="005C0155" w:rsidP="005C0155">
            <w:pPr>
              <w:jc w:val="both"/>
              <w:rPr>
                <w:rFonts w:ascii="Sylfaen" w:hAnsi="Sylfaen"/>
                <w:sz w:val="20"/>
                <w:szCs w:val="20"/>
              </w:rPr>
            </w:pPr>
            <w:r w:rsidRPr="00A93849">
              <w:rPr>
                <w:rFonts w:ascii="Sylfaen" w:eastAsia="Sylfaen" w:hAnsi="Sylfaen" w:cs="Sylfaen"/>
                <w:sz w:val="20"/>
                <w:szCs w:val="20"/>
                <w:lang w:val="ka-GE"/>
              </w:rPr>
              <w:t xml:space="preserve">პროფესიული </w:t>
            </w:r>
            <w:r>
              <w:rPr>
                <w:rFonts w:ascii="Sylfaen" w:eastAsia="Sylfaen" w:hAnsi="Sylfaen" w:cs="Sylfaen"/>
                <w:sz w:val="20"/>
                <w:szCs w:val="20"/>
                <w:lang w:val="ka-GE"/>
              </w:rPr>
              <w:t xml:space="preserve">განათლების </w:t>
            </w:r>
            <w:r w:rsidRPr="00A93849">
              <w:rPr>
                <w:rFonts w:ascii="Sylfaen" w:eastAsia="Sylfaen" w:hAnsi="Sylfaen" w:cs="Sylfaen"/>
                <w:sz w:val="20"/>
                <w:szCs w:val="20"/>
                <w:lang w:val="ka-GE"/>
              </w:rPr>
              <w:t>მასწავლებლის</w:t>
            </w:r>
            <w:r>
              <w:rPr>
                <w:rFonts w:ascii="Sylfaen" w:eastAsia="Sylfaen" w:hAnsi="Sylfaen" w:cs="Sylfaen"/>
                <w:sz w:val="20"/>
                <w:szCs w:val="20"/>
                <w:lang w:val="ka-GE"/>
              </w:rPr>
              <w:t xml:space="preserve"> </w:t>
            </w:r>
            <w:r w:rsidRPr="00A93849">
              <w:rPr>
                <w:rFonts w:ascii="Sylfaen" w:eastAsia="Sylfaen" w:hAnsi="Sylfaen" w:cs="Sylfaen"/>
                <w:sz w:val="20"/>
                <w:szCs w:val="20"/>
                <w:lang w:val="ka-GE"/>
              </w:rPr>
              <w:t xml:space="preserve">მიერ წერილობითი ჩანაწერი/კითხვარი/შეფასების ფურცელი ან/და აუდიოჩანაწერი ან/და ქრონომეტრაჟით გადაღებული ფოტოები, რომლებიც ასახავს </w:t>
            </w:r>
            <w:r>
              <w:rPr>
                <w:rFonts w:ascii="Sylfaen" w:eastAsia="Sylfaen" w:hAnsi="Sylfaen" w:cs="Sylfaen"/>
                <w:sz w:val="20"/>
                <w:szCs w:val="20"/>
                <w:lang w:val="ka-GE"/>
              </w:rPr>
              <w:t>პროფესიული სტუდენტ</w:t>
            </w:r>
            <w:r w:rsidRPr="00A93849">
              <w:rPr>
                <w:rFonts w:ascii="Sylfaen" w:eastAsia="Sylfaen" w:hAnsi="Sylfaen" w:cs="Sylfaen"/>
                <w:sz w:val="20"/>
                <w:szCs w:val="20"/>
                <w:lang w:val="ka-GE"/>
              </w:rPr>
              <w:t>ის მიერ დავალების შესრულების პროცესს.</w:t>
            </w:r>
          </w:p>
          <w:p w14:paraId="3EBD605B" w14:textId="31A834B0" w:rsidR="005C0155" w:rsidRPr="00A93849" w:rsidRDefault="005C0155" w:rsidP="005C0155">
            <w:pPr>
              <w:jc w:val="both"/>
              <w:rPr>
                <w:rFonts w:ascii="Sylfaen" w:hAnsi="Sylfaen"/>
                <w:b/>
                <w:sz w:val="20"/>
                <w:szCs w:val="20"/>
                <w:lang w:val="ka-GE"/>
              </w:rPr>
            </w:pPr>
          </w:p>
        </w:tc>
        <w:tc>
          <w:tcPr>
            <w:tcW w:w="611" w:type="pct"/>
          </w:tcPr>
          <w:p w14:paraId="4C4A83E6" w14:textId="4258413C" w:rsidR="005C0155" w:rsidRPr="00A22140" w:rsidRDefault="005C0155" w:rsidP="005C0155">
            <w:pPr>
              <w:jc w:val="both"/>
              <w:rPr>
                <w:rFonts w:ascii="Sylfaen" w:eastAsia="Sylfaen" w:hAnsi="Sylfaen" w:cs="Sylfaen"/>
                <w:b/>
                <w:bCs/>
                <w:sz w:val="20"/>
                <w:szCs w:val="20"/>
                <w:lang w:val="ka-GE"/>
              </w:rPr>
            </w:pPr>
            <w:r w:rsidRPr="00A22140">
              <w:rPr>
                <w:rFonts w:ascii="Sylfaen" w:eastAsia="Sylfaen" w:hAnsi="Sylfaen" w:cs="Sylfaen"/>
                <w:bCs/>
                <w:sz w:val="20"/>
                <w:szCs w:val="20"/>
              </w:rPr>
              <w:t xml:space="preserve">სწავლის შედეგი შეიძლება განხორციელდეს და შეფასდეს </w:t>
            </w:r>
            <w:r w:rsidRPr="0063311B">
              <w:rPr>
                <w:rFonts w:ascii="Sylfaen" w:eastAsia="Sylfaen" w:hAnsi="Sylfaen" w:cs="Sylfaen"/>
                <w:bCs/>
                <w:sz w:val="20"/>
                <w:szCs w:val="20"/>
              </w:rPr>
              <w:t>დისტანციურად</w:t>
            </w:r>
          </w:p>
        </w:tc>
      </w:tr>
      <w:tr w:rsidR="005C0155" w:rsidRPr="00A93849" w14:paraId="3EBD6070" w14:textId="61B2E326" w:rsidTr="005C0155">
        <w:tc>
          <w:tcPr>
            <w:tcW w:w="876" w:type="pct"/>
          </w:tcPr>
          <w:p w14:paraId="3EBD605D" w14:textId="77777777" w:rsidR="005C0155" w:rsidRPr="00A93849" w:rsidRDefault="005C0155" w:rsidP="005C0155">
            <w:pPr>
              <w:jc w:val="center"/>
              <w:rPr>
                <w:rFonts w:ascii="Sylfaen" w:hAnsi="Sylfaen"/>
                <w:b/>
                <w:sz w:val="20"/>
                <w:szCs w:val="20"/>
                <w:lang w:val="ka-GE"/>
              </w:rPr>
            </w:pPr>
            <w:r w:rsidRPr="00A93849">
              <w:rPr>
                <w:rFonts w:ascii="Sylfaen" w:hAnsi="Sylfaen"/>
                <w:b/>
                <w:sz w:val="20"/>
                <w:szCs w:val="20"/>
                <w:lang w:val="ka-GE"/>
              </w:rPr>
              <w:lastRenderedPageBreak/>
              <w:t>2</w:t>
            </w:r>
          </w:p>
        </w:tc>
        <w:tc>
          <w:tcPr>
            <w:tcW w:w="1002" w:type="pct"/>
          </w:tcPr>
          <w:p w14:paraId="7976F861" w14:textId="77777777" w:rsidR="005C0155" w:rsidRPr="0097580A" w:rsidRDefault="005C0155" w:rsidP="005C0155">
            <w:pPr>
              <w:pStyle w:val="PlainText"/>
              <w:numPr>
                <w:ilvl w:val="0"/>
                <w:numId w:val="3"/>
              </w:numPr>
              <w:ind w:left="316" w:hanging="316"/>
              <w:jc w:val="both"/>
              <w:rPr>
                <w:rFonts w:ascii="Sylfaen" w:eastAsia="Sylfaen" w:hAnsi="Sylfaen" w:cs="Sylfaen"/>
                <w:lang w:val="ka-GE"/>
              </w:rPr>
            </w:pPr>
            <w:r w:rsidRPr="0097580A">
              <w:rPr>
                <w:rFonts w:ascii="Sylfaen" w:eastAsia="Sylfaen" w:hAnsi="Sylfaen" w:cs="Sylfaen"/>
                <w:lang w:val="ka-GE"/>
              </w:rPr>
              <w:t>ნიშანდება;</w:t>
            </w:r>
          </w:p>
          <w:p w14:paraId="6423978C" w14:textId="77777777" w:rsidR="005C0155" w:rsidRPr="0097580A" w:rsidRDefault="005C0155" w:rsidP="005C0155">
            <w:pPr>
              <w:pStyle w:val="PlainText"/>
              <w:numPr>
                <w:ilvl w:val="0"/>
                <w:numId w:val="3"/>
              </w:numPr>
              <w:ind w:left="316" w:hanging="316"/>
              <w:jc w:val="both"/>
              <w:rPr>
                <w:rFonts w:ascii="Sylfaen" w:eastAsia="Sylfaen" w:hAnsi="Sylfaen" w:cs="Sylfaen"/>
                <w:lang w:val="ka-GE"/>
              </w:rPr>
            </w:pPr>
            <w:r w:rsidRPr="0097580A">
              <w:rPr>
                <w:rFonts w:ascii="Sylfaen" w:eastAsia="Sylfaen" w:hAnsi="Sylfaen" w:cs="Sylfaen"/>
                <w:lang w:val="ka-GE"/>
              </w:rPr>
              <w:t>სავალდებულო ნიშანდება;</w:t>
            </w:r>
          </w:p>
          <w:p w14:paraId="4479CEDE" w14:textId="0A401F60" w:rsidR="005C0155" w:rsidRPr="0097580A" w:rsidRDefault="005C0155" w:rsidP="005C0155">
            <w:pPr>
              <w:pStyle w:val="PlainText"/>
              <w:numPr>
                <w:ilvl w:val="0"/>
                <w:numId w:val="3"/>
              </w:numPr>
              <w:ind w:left="316" w:hanging="316"/>
              <w:jc w:val="both"/>
              <w:rPr>
                <w:rFonts w:ascii="Sylfaen" w:eastAsia="Sylfaen" w:hAnsi="Sylfaen" w:cs="Sylfaen"/>
                <w:lang w:val="ka-GE"/>
              </w:rPr>
            </w:pPr>
            <w:r w:rsidRPr="0097580A">
              <w:rPr>
                <w:rFonts w:ascii="Sylfaen" w:eastAsia="Sylfaen" w:hAnsi="Sylfaen" w:cs="Sylfaen"/>
                <w:lang w:val="ka-GE"/>
              </w:rPr>
              <w:lastRenderedPageBreak/>
              <w:t>ნიშანდების ადგილი</w:t>
            </w:r>
            <w:r w:rsidR="00856291">
              <w:rPr>
                <w:rFonts w:ascii="Sylfaen" w:eastAsia="Sylfaen" w:hAnsi="Sylfaen" w:cs="Sylfaen"/>
                <w:lang w:val="ka-GE"/>
              </w:rPr>
              <w:t>;</w:t>
            </w:r>
          </w:p>
          <w:p w14:paraId="100201E7" w14:textId="77777777" w:rsidR="005C0155" w:rsidRPr="0097580A" w:rsidRDefault="005C0155" w:rsidP="005C0155">
            <w:pPr>
              <w:pStyle w:val="PlainText"/>
              <w:numPr>
                <w:ilvl w:val="0"/>
                <w:numId w:val="3"/>
              </w:numPr>
              <w:ind w:left="316" w:hanging="316"/>
              <w:jc w:val="both"/>
              <w:rPr>
                <w:rFonts w:ascii="Sylfaen" w:eastAsia="Sylfaen" w:hAnsi="Sylfaen" w:cs="Sylfaen"/>
                <w:lang w:val="ka-GE"/>
              </w:rPr>
            </w:pPr>
            <w:r w:rsidRPr="0097580A">
              <w:rPr>
                <w:rFonts w:ascii="Sylfaen" w:eastAsia="Sylfaen" w:hAnsi="Sylfaen" w:cs="Sylfaen"/>
                <w:lang w:val="ka-GE"/>
              </w:rPr>
              <w:t>იდენტიფიკაციის საშუალებები - წებოვანი ან ე.წ. ტროსიანი ლუქის დადება, საქონლის მარკირება, საქონლის დეტალური აღწერა, ფოტოგადაღება, მწარმოებლის მიერ საქონელზე დატანილი სერიული ნომრები, მასშტაბურად გამოსახვა, საქონლის სინჯის ან ნიმუშის გამოკვლევის ანალიზის შედეგების შედარება, თანმხლები დოკუმენტაციის შემოწმება, სატელიტური თვალთვალის სისტემის გამოყენება, გაცილება, ლუქის მთლიანობა, ე.წ. ტენტისა და მისი დამჭერი ზონარის ვიზუალური დათვალიერება და ა.შ.;</w:t>
            </w:r>
          </w:p>
          <w:p w14:paraId="380FB9EF" w14:textId="2811B0CC" w:rsidR="005C0155" w:rsidRPr="0097580A" w:rsidRDefault="005C0155" w:rsidP="005C0155">
            <w:pPr>
              <w:pStyle w:val="PlainText"/>
              <w:numPr>
                <w:ilvl w:val="0"/>
                <w:numId w:val="3"/>
              </w:numPr>
              <w:ind w:left="316" w:hanging="316"/>
              <w:jc w:val="both"/>
              <w:rPr>
                <w:rFonts w:ascii="Sylfaen" w:eastAsia="Sylfaen" w:hAnsi="Sylfaen" w:cs="Sylfaen"/>
                <w:lang w:val="ka-GE"/>
              </w:rPr>
            </w:pPr>
            <w:r w:rsidRPr="0097580A">
              <w:rPr>
                <w:rFonts w:ascii="Sylfaen" w:eastAsia="Sylfaen" w:hAnsi="Sylfaen" w:cs="Sylfaen"/>
                <w:lang w:val="ka-GE"/>
              </w:rPr>
              <w:t>იდენტიფიკაციის საშუალების მიმართ წაყენებული მოთხოვნები</w:t>
            </w:r>
            <w:r w:rsidR="00F76A99">
              <w:rPr>
                <w:rFonts w:ascii="Sylfaen" w:eastAsia="Sylfaen" w:hAnsi="Sylfaen" w:cs="Sylfaen"/>
                <w:lang w:val="ka-GE"/>
              </w:rPr>
              <w:t>;</w:t>
            </w:r>
          </w:p>
          <w:p w14:paraId="4E5CD672" w14:textId="77777777" w:rsidR="005C0155" w:rsidRPr="0097580A" w:rsidRDefault="005C0155" w:rsidP="005C0155">
            <w:pPr>
              <w:pStyle w:val="PlainText"/>
              <w:numPr>
                <w:ilvl w:val="0"/>
                <w:numId w:val="3"/>
              </w:numPr>
              <w:ind w:left="316" w:hanging="316"/>
              <w:jc w:val="both"/>
              <w:rPr>
                <w:rFonts w:ascii="Sylfaen" w:eastAsia="Sylfaen" w:hAnsi="Sylfaen" w:cs="Sylfaen"/>
                <w:lang w:val="ka-GE"/>
              </w:rPr>
            </w:pPr>
            <w:r w:rsidRPr="0097580A">
              <w:rPr>
                <w:rFonts w:ascii="Sylfaen" w:eastAsia="Sylfaen" w:hAnsi="Sylfaen" w:cs="Sylfaen"/>
                <w:lang w:val="ka-GE"/>
              </w:rPr>
              <w:t>იდენტიფიკაციის საშუალების დადების ტექნოლოგია შენობა-ნაგებობებზე;</w:t>
            </w:r>
          </w:p>
          <w:p w14:paraId="5A9BBE56" w14:textId="77777777" w:rsidR="005C0155" w:rsidRPr="0097580A" w:rsidRDefault="005C0155" w:rsidP="005C0155">
            <w:pPr>
              <w:pStyle w:val="PlainText"/>
              <w:numPr>
                <w:ilvl w:val="0"/>
                <w:numId w:val="3"/>
              </w:numPr>
              <w:ind w:left="316" w:hanging="316"/>
              <w:jc w:val="both"/>
              <w:rPr>
                <w:rFonts w:ascii="Sylfaen" w:eastAsia="Sylfaen" w:hAnsi="Sylfaen" w:cs="Sylfaen"/>
                <w:lang w:val="ka-GE"/>
              </w:rPr>
            </w:pPr>
            <w:r w:rsidRPr="0097580A">
              <w:rPr>
                <w:rFonts w:ascii="Sylfaen" w:eastAsia="Sylfaen" w:hAnsi="Sylfaen" w:cs="Sylfaen"/>
                <w:lang w:val="ka-GE"/>
              </w:rPr>
              <w:t xml:space="preserve">საქონლისა და სატრანსპორტო </w:t>
            </w:r>
            <w:r w:rsidRPr="0097580A">
              <w:rPr>
                <w:rFonts w:ascii="Sylfaen" w:eastAsia="Sylfaen" w:hAnsi="Sylfaen" w:cs="Sylfaen"/>
                <w:lang w:val="ka-GE"/>
              </w:rPr>
              <w:lastRenderedPageBreak/>
              <w:t>საშუალებების დალუქვის ტექნოლოგია;</w:t>
            </w:r>
          </w:p>
          <w:p w14:paraId="23E1CACD" w14:textId="77777777" w:rsidR="005C0155" w:rsidRPr="0097580A" w:rsidRDefault="005C0155" w:rsidP="005C0155">
            <w:pPr>
              <w:pStyle w:val="PlainText"/>
              <w:numPr>
                <w:ilvl w:val="0"/>
                <w:numId w:val="3"/>
              </w:numPr>
              <w:ind w:left="316" w:hanging="316"/>
              <w:jc w:val="both"/>
              <w:rPr>
                <w:rFonts w:ascii="Sylfaen" w:eastAsia="Sylfaen" w:hAnsi="Sylfaen" w:cs="Sylfaen"/>
                <w:lang w:val="ka-GE"/>
              </w:rPr>
            </w:pPr>
            <w:r w:rsidRPr="0097580A">
              <w:rPr>
                <w:rFonts w:ascii="Sylfaen" w:eastAsia="Sylfaen" w:hAnsi="Sylfaen" w:cs="Sylfaen"/>
                <w:lang w:val="ka-GE"/>
              </w:rPr>
              <w:t>ფიზიკური პირის მიერ ავტოსატრანსპორტო საშუალებით საქართველოს საგადასახადო კოდექსის 199-ე მუხლის „დ“ ქვეპუნქტით განსაზღვრულ დაუბეგრავ რაოდენობასა და ღირებულებაზე მეტი საქონლის იდენტიფიცირება;</w:t>
            </w:r>
          </w:p>
          <w:p w14:paraId="031CD41B" w14:textId="687395F1" w:rsidR="005C0155" w:rsidRPr="00B83144" w:rsidRDefault="005C0155" w:rsidP="005C0155">
            <w:pPr>
              <w:pStyle w:val="PlainText"/>
              <w:numPr>
                <w:ilvl w:val="0"/>
                <w:numId w:val="3"/>
              </w:numPr>
              <w:ind w:left="316" w:hanging="316"/>
              <w:jc w:val="both"/>
              <w:rPr>
                <w:rFonts w:ascii="Sylfaen" w:eastAsia="Sylfaen" w:hAnsi="Sylfaen" w:cs="Sylfaen"/>
                <w:lang w:val="ka-GE"/>
              </w:rPr>
            </w:pPr>
            <w:r w:rsidRPr="00B83144">
              <w:rPr>
                <w:rFonts w:ascii="Sylfaen" w:eastAsia="Sylfaen" w:hAnsi="Sylfaen" w:cs="Sylfaen"/>
                <w:lang w:val="ka-GE"/>
              </w:rPr>
              <w:t>იდენტიფიკაციის საშუალების მოხსნა-მოცილება</w:t>
            </w:r>
            <w:r w:rsidR="00B83144">
              <w:rPr>
                <w:rFonts w:ascii="Sylfaen" w:eastAsia="Sylfaen" w:hAnsi="Sylfaen" w:cs="Sylfaen"/>
                <w:lang w:val="ka-GE"/>
              </w:rPr>
              <w:t>;</w:t>
            </w:r>
          </w:p>
          <w:p w14:paraId="0401B7E6" w14:textId="77777777" w:rsidR="005C0155" w:rsidRPr="0097580A" w:rsidRDefault="005C0155" w:rsidP="005C0155">
            <w:pPr>
              <w:pStyle w:val="PlainText"/>
              <w:numPr>
                <w:ilvl w:val="0"/>
                <w:numId w:val="3"/>
              </w:numPr>
              <w:ind w:left="316" w:hanging="316"/>
              <w:jc w:val="both"/>
              <w:rPr>
                <w:rFonts w:ascii="Sylfaen" w:eastAsia="Sylfaen" w:hAnsi="Sylfaen" w:cs="Sylfaen"/>
                <w:lang w:val="ka-GE"/>
              </w:rPr>
            </w:pPr>
            <w:r w:rsidRPr="0097580A">
              <w:rPr>
                <w:rFonts w:ascii="Sylfaen" w:eastAsia="Sylfaen" w:hAnsi="Sylfaen" w:cs="Sylfaen"/>
                <w:lang w:val="ka-GE"/>
              </w:rPr>
              <w:t>განხორციელებული ნიშანდების შესახებ ინფორმაციის აღრიცხვა;</w:t>
            </w:r>
          </w:p>
          <w:p w14:paraId="50F8ACDA" w14:textId="0F37BFD6" w:rsidR="005C0155" w:rsidRPr="0097580A" w:rsidRDefault="005C0155" w:rsidP="005C0155">
            <w:pPr>
              <w:pStyle w:val="PlainText"/>
              <w:numPr>
                <w:ilvl w:val="0"/>
                <w:numId w:val="3"/>
              </w:numPr>
              <w:ind w:left="316" w:hanging="316"/>
              <w:jc w:val="both"/>
              <w:rPr>
                <w:rFonts w:ascii="Sylfaen" w:eastAsia="Sylfaen" w:hAnsi="Sylfaen" w:cs="Sylfaen"/>
                <w:lang w:val="ka-GE"/>
              </w:rPr>
            </w:pPr>
            <w:r w:rsidRPr="0097580A">
              <w:rPr>
                <w:rFonts w:ascii="Sylfaen" w:eastAsia="Sylfaen" w:hAnsi="Sylfaen" w:cs="Sylfaen"/>
                <w:lang w:val="ka-GE"/>
              </w:rPr>
              <w:t>იდენტიფიკაციის საშუალებების აღრიცხვა, გაცემა, განადგურება</w:t>
            </w:r>
            <w:r w:rsidR="00856291">
              <w:rPr>
                <w:rFonts w:ascii="Sylfaen" w:eastAsia="Sylfaen" w:hAnsi="Sylfaen" w:cs="Sylfaen"/>
                <w:lang w:val="ka-GE"/>
              </w:rPr>
              <w:t>;</w:t>
            </w:r>
          </w:p>
          <w:p w14:paraId="6F0BFDCD" w14:textId="77777777" w:rsidR="005C0155" w:rsidRPr="0097580A" w:rsidRDefault="005C0155" w:rsidP="005C0155">
            <w:pPr>
              <w:pStyle w:val="PlainText"/>
              <w:numPr>
                <w:ilvl w:val="0"/>
                <w:numId w:val="3"/>
              </w:numPr>
              <w:ind w:left="316" w:hanging="316"/>
              <w:jc w:val="both"/>
              <w:rPr>
                <w:rFonts w:ascii="Sylfaen" w:eastAsia="Sylfaen" w:hAnsi="Sylfaen" w:cs="Sylfaen"/>
                <w:lang w:val="ka-GE"/>
              </w:rPr>
            </w:pPr>
            <w:r w:rsidRPr="0097580A">
              <w:rPr>
                <w:rFonts w:ascii="Sylfaen" w:eastAsia="Sylfaen" w:hAnsi="Sylfaen" w:cs="Sylfaen"/>
                <w:lang w:val="ka-GE"/>
              </w:rPr>
              <w:t>იდენტიფიკაციის საშუალების დადება სატრანსპორტო საშუალებაზე;</w:t>
            </w:r>
          </w:p>
          <w:p w14:paraId="3EBD6061" w14:textId="378826BD" w:rsidR="005C0155" w:rsidRPr="00B83144" w:rsidRDefault="005C0155" w:rsidP="00B83144">
            <w:pPr>
              <w:pStyle w:val="PlainText"/>
              <w:numPr>
                <w:ilvl w:val="0"/>
                <w:numId w:val="3"/>
              </w:numPr>
              <w:ind w:left="316" w:hanging="316"/>
              <w:jc w:val="both"/>
              <w:rPr>
                <w:rFonts w:ascii="Sylfaen" w:eastAsia="Sylfaen" w:hAnsi="Sylfaen" w:cs="Sylfaen"/>
                <w:lang w:val="ka-GE"/>
              </w:rPr>
            </w:pPr>
            <w:r w:rsidRPr="0097580A">
              <w:rPr>
                <w:rFonts w:ascii="Sylfaen" w:eastAsia="Sylfaen" w:hAnsi="Sylfaen" w:cs="Sylfaen"/>
                <w:lang w:val="ka-GE"/>
              </w:rPr>
              <w:t>იდენტიფიკაციის საშუალების დადება ტომარაზე</w:t>
            </w:r>
            <w:r w:rsidR="00B83144">
              <w:rPr>
                <w:rFonts w:ascii="Sylfaen" w:eastAsia="Sylfaen" w:hAnsi="Sylfaen" w:cs="Sylfaen"/>
                <w:lang w:val="ka-GE"/>
              </w:rPr>
              <w:t>.</w:t>
            </w:r>
          </w:p>
        </w:tc>
        <w:tc>
          <w:tcPr>
            <w:tcW w:w="654" w:type="pct"/>
          </w:tcPr>
          <w:p w14:paraId="543F26EE" w14:textId="2F7C052D" w:rsidR="00F76A99" w:rsidRPr="00F76A99" w:rsidRDefault="00F76A99" w:rsidP="00F76A99">
            <w:pPr>
              <w:jc w:val="both"/>
              <w:rPr>
                <w:rFonts w:ascii="Sylfaen" w:hAnsi="Sylfaen"/>
                <w:sz w:val="20"/>
                <w:szCs w:val="20"/>
                <w:lang w:val="ka-GE"/>
              </w:rPr>
            </w:pPr>
            <w:r w:rsidRPr="00CE529E">
              <w:rPr>
                <w:rFonts w:ascii="Sylfaen" w:hAnsi="Sylfaen"/>
                <w:sz w:val="20"/>
                <w:szCs w:val="20"/>
              </w:rPr>
              <w:lastRenderedPageBreak/>
              <w:t xml:space="preserve">დისკუსია, </w:t>
            </w:r>
            <w:r>
              <w:rPr>
                <w:rFonts w:ascii="Sylfaen" w:hAnsi="Sylfaen"/>
                <w:sz w:val="20"/>
                <w:szCs w:val="20"/>
                <w:lang w:val="ka-GE"/>
              </w:rPr>
              <w:t xml:space="preserve">ინტერაქტიული </w:t>
            </w:r>
            <w:r w:rsidRPr="00CE529E">
              <w:rPr>
                <w:rFonts w:ascii="Sylfaen" w:hAnsi="Sylfaen"/>
                <w:sz w:val="20"/>
                <w:szCs w:val="20"/>
              </w:rPr>
              <w:t xml:space="preserve">ლექცია </w:t>
            </w:r>
            <w:r>
              <w:rPr>
                <w:rFonts w:ascii="Sylfaen" w:hAnsi="Sylfaen"/>
                <w:sz w:val="20"/>
                <w:szCs w:val="20"/>
              </w:rPr>
              <w:t xml:space="preserve">          </w:t>
            </w:r>
            <w:r w:rsidRPr="00CE529E">
              <w:rPr>
                <w:rFonts w:ascii="Sylfaen" w:hAnsi="Sylfaen"/>
                <w:sz w:val="20"/>
                <w:szCs w:val="20"/>
              </w:rPr>
              <w:lastRenderedPageBreak/>
              <w:t>(</w:t>
            </w:r>
            <w:r w:rsidRPr="00CE529E">
              <w:rPr>
                <w:rFonts w:ascii="Sylfaen" w:eastAsia="Sylfaen,Sylfaen,Calibri" w:hAnsi="Sylfaen" w:cs="Sylfaen,Sylfaen,Calibri"/>
                <w:iCs/>
                <w:sz w:val="20"/>
                <w:szCs w:val="20"/>
              </w:rPr>
              <w:t>პროფესიული განათლების მასწავლებლის მიერ თეორიული მასალის ახსნა სადემონსტრაციო საშუალებების გამოყენებით, პროფესიული სტუდენტის</w:t>
            </w:r>
            <w:r>
              <w:rPr>
                <w:rFonts w:ascii="Sylfaen" w:eastAsia="Sylfaen,Sylfaen,Calibri" w:hAnsi="Sylfaen" w:cs="Sylfaen,Sylfaen,Calibri"/>
                <w:iCs/>
                <w:sz w:val="20"/>
                <w:szCs w:val="20"/>
              </w:rPr>
              <w:t xml:space="preserve"> </w:t>
            </w:r>
            <w:r w:rsidRPr="00CE529E">
              <w:rPr>
                <w:rFonts w:ascii="Sylfaen" w:eastAsia="Sylfaen,Sylfaen,Calibri" w:hAnsi="Sylfaen" w:cs="Sylfaen,Sylfaen,Calibri"/>
                <w:iCs/>
                <w:sz w:val="20"/>
                <w:szCs w:val="20"/>
              </w:rPr>
              <w:t>მიერ დამოუკიდებლად შესასრულებელი დავალების განსაზღვრ</w:t>
            </w:r>
            <w:r w:rsidRPr="00CE529E">
              <w:rPr>
                <w:rFonts w:ascii="Sylfaen" w:eastAsia="Sylfaen,Sylfaen,Sylfaen,Calibri" w:hAnsi="Sylfaen" w:cs="Sylfaen,Sylfaen,Sylfaen,Calibri"/>
                <w:iCs/>
                <w:sz w:val="20"/>
                <w:szCs w:val="20"/>
              </w:rPr>
              <w:t>ა</w:t>
            </w:r>
            <w:r w:rsidRPr="00CE529E">
              <w:rPr>
                <w:rFonts w:ascii="Sylfaen" w:hAnsi="Sylfaen"/>
                <w:sz w:val="20"/>
                <w:szCs w:val="20"/>
              </w:rPr>
              <w:t>)</w:t>
            </w:r>
            <w:r>
              <w:rPr>
                <w:rFonts w:ascii="Sylfaen" w:hAnsi="Sylfaen"/>
                <w:sz w:val="20"/>
                <w:szCs w:val="20"/>
                <w:lang w:val="ka-GE"/>
              </w:rPr>
              <w:t>.</w:t>
            </w:r>
          </w:p>
          <w:p w14:paraId="3EBD6069" w14:textId="69AAB06D" w:rsidR="005C0155" w:rsidRPr="00043638" w:rsidRDefault="005C0155" w:rsidP="005C0155">
            <w:pPr>
              <w:tabs>
                <w:tab w:val="left" w:pos="796"/>
              </w:tabs>
              <w:jc w:val="both"/>
              <w:rPr>
                <w:rFonts w:ascii="Sylfaen" w:hAnsi="Sylfaen"/>
                <w:sz w:val="20"/>
                <w:szCs w:val="20"/>
              </w:rPr>
            </w:pPr>
          </w:p>
        </w:tc>
        <w:tc>
          <w:tcPr>
            <w:tcW w:w="805" w:type="pct"/>
          </w:tcPr>
          <w:p w14:paraId="641A705E" w14:textId="77777777" w:rsidR="00D05088" w:rsidRDefault="00D05088" w:rsidP="00D05088">
            <w:pPr>
              <w:jc w:val="both"/>
              <w:rPr>
                <w:rFonts w:ascii="Sylfaen" w:eastAsia="Sylfaen" w:hAnsi="Sylfaen" w:cs="Sylfaen"/>
                <w:noProof w:val="0"/>
                <w:sz w:val="20"/>
                <w:szCs w:val="20"/>
                <w:lang w:val="ru-RU"/>
              </w:rPr>
            </w:pPr>
            <w:r>
              <w:rPr>
                <w:rFonts w:ascii="Sylfaen" w:eastAsia="Sylfaen" w:hAnsi="Sylfaen" w:cs="Sylfaen"/>
                <w:sz w:val="20"/>
                <w:szCs w:val="20"/>
              </w:rPr>
              <w:lastRenderedPageBreak/>
              <w:t xml:space="preserve">პროფესიული განათლების მასწავლებელი </w:t>
            </w:r>
            <w:r>
              <w:rPr>
                <w:rFonts w:ascii="Sylfaen" w:eastAsia="Sylfaen" w:hAnsi="Sylfaen" w:cs="Sylfaen"/>
                <w:sz w:val="20"/>
                <w:szCs w:val="20"/>
              </w:rPr>
              <w:lastRenderedPageBreak/>
              <w:t xml:space="preserve">აკვირდება პროფესიული სტუდენტის მიერ  კონკრეტული პრაქტიკული დავალების (დავალებების) შესრულების პროცესს და აფასებს მას. </w:t>
            </w:r>
          </w:p>
          <w:p w14:paraId="0D6E993C" w14:textId="5E0F2DE5" w:rsidR="005C0155" w:rsidRDefault="005C0155" w:rsidP="005C0155">
            <w:pPr>
              <w:tabs>
                <w:tab w:val="left" w:pos="350"/>
              </w:tabs>
              <w:rPr>
                <w:rFonts w:ascii="Sylfaen" w:eastAsia="Sylfaen" w:hAnsi="Sylfaen" w:cs="Sylfaen"/>
                <w:b/>
                <w:bCs/>
                <w:sz w:val="20"/>
                <w:szCs w:val="20"/>
              </w:rPr>
            </w:pPr>
          </w:p>
          <w:p w14:paraId="3EBD606C" w14:textId="4BA8A111" w:rsidR="005C0155" w:rsidRPr="00A93849" w:rsidRDefault="005C0155" w:rsidP="005C0155">
            <w:pPr>
              <w:tabs>
                <w:tab w:val="left" w:pos="350"/>
              </w:tabs>
              <w:rPr>
                <w:rFonts w:ascii="Sylfaen" w:eastAsia="Sylfaen" w:hAnsi="Sylfaen" w:cs="Sylfaen"/>
                <w:sz w:val="20"/>
                <w:szCs w:val="20"/>
              </w:rPr>
            </w:pPr>
          </w:p>
        </w:tc>
        <w:tc>
          <w:tcPr>
            <w:tcW w:w="1052" w:type="pct"/>
          </w:tcPr>
          <w:p w14:paraId="2054AFE1" w14:textId="71350382" w:rsidR="005C0155" w:rsidRPr="00A93849" w:rsidRDefault="005C0155" w:rsidP="005C0155">
            <w:pPr>
              <w:jc w:val="both"/>
              <w:rPr>
                <w:rFonts w:ascii="Sylfaen" w:hAnsi="Sylfaen"/>
                <w:sz w:val="20"/>
                <w:szCs w:val="20"/>
              </w:rPr>
            </w:pPr>
            <w:r w:rsidRPr="00A93849">
              <w:rPr>
                <w:rFonts w:ascii="Sylfaen" w:eastAsia="Sylfaen" w:hAnsi="Sylfaen" w:cs="Sylfaen"/>
                <w:b/>
                <w:bCs/>
                <w:sz w:val="20"/>
                <w:szCs w:val="20"/>
                <w:lang w:val="ka-GE"/>
              </w:rPr>
              <w:lastRenderedPageBreak/>
              <w:t>პრაქტიკული დავალება დაკვირვებით - შესრულების მტკიცებულება</w:t>
            </w:r>
            <w:r w:rsidRPr="00A93849">
              <w:rPr>
                <w:rFonts w:ascii="Sylfaen" w:eastAsia="Sylfaen" w:hAnsi="Sylfaen" w:cs="Sylfaen"/>
                <w:sz w:val="20"/>
                <w:szCs w:val="20"/>
                <w:lang w:val="ka-GE"/>
              </w:rPr>
              <w:t xml:space="preserve"> </w:t>
            </w:r>
          </w:p>
          <w:p w14:paraId="3EBD606E" w14:textId="5A59C16C" w:rsidR="005C0155" w:rsidRDefault="005C0155" w:rsidP="005C0155">
            <w:pPr>
              <w:jc w:val="both"/>
              <w:rPr>
                <w:rFonts w:ascii="Sylfaen" w:eastAsia="Sylfaen" w:hAnsi="Sylfaen" w:cs="Sylfaen"/>
                <w:sz w:val="20"/>
                <w:szCs w:val="20"/>
              </w:rPr>
            </w:pPr>
            <w:r w:rsidRPr="00A93849">
              <w:rPr>
                <w:rFonts w:ascii="Sylfaen" w:eastAsia="Sylfaen" w:hAnsi="Sylfaen" w:cs="Sylfaen"/>
                <w:sz w:val="20"/>
                <w:szCs w:val="20"/>
                <w:lang w:val="ka-GE"/>
              </w:rPr>
              <w:lastRenderedPageBreak/>
              <w:t xml:space="preserve">პროფესიული </w:t>
            </w:r>
            <w:r>
              <w:rPr>
                <w:rFonts w:ascii="Sylfaen" w:eastAsia="Sylfaen" w:hAnsi="Sylfaen" w:cs="Sylfaen"/>
                <w:sz w:val="20"/>
                <w:szCs w:val="20"/>
                <w:lang w:val="ka-GE"/>
              </w:rPr>
              <w:t xml:space="preserve">განათლების </w:t>
            </w:r>
            <w:r w:rsidRPr="00A93849">
              <w:rPr>
                <w:rFonts w:ascii="Sylfaen" w:eastAsia="Sylfaen" w:hAnsi="Sylfaen" w:cs="Sylfaen"/>
                <w:sz w:val="20"/>
                <w:szCs w:val="20"/>
                <w:lang w:val="ka-GE"/>
              </w:rPr>
              <w:t>მასწავლებლის</w:t>
            </w:r>
            <w:r>
              <w:rPr>
                <w:rFonts w:ascii="Sylfaen" w:eastAsia="Sylfaen" w:hAnsi="Sylfaen" w:cs="Sylfaen"/>
                <w:sz w:val="20"/>
                <w:szCs w:val="20"/>
                <w:lang w:val="ka-GE"/>
              </w:rPr>
              <w:t xml:space="preserve"> </w:t>
            </w:r>
            <w:r w:rsidRPr="00A93849">
              <w:rPr>
                <w:rFonts w:ascii="Sylfaen" w:eastAsia="Sylfaen" w:hAnsi="Sylfaen" w:cs="Sylfaen"/>
                <w:sz w:val="20"/>
                <w:szCs w:val="20"/>
                <w:lang w:val="ka-GE"/>
              </w:rPr>
              <w:t xml:space="preserve">მიერ  წერილობითი ჩანაწერი/კითხვარი/შეფასების ფურცელი ან/და აუდიოჩანაწერი ან/და ქრონომეტრაჟით გადაღებული ფოტოები, რომლებიც ასახავს </w:t>
            </w:r>
            <w:r>
              <w:rPr>
                <w:rFonts w:ascii="Sylfaen" w:eastAsia="Sylfaen" w:hAnsi="Sylfaen" w:cs="Sylfaen"/>
                <w:sz w:val="20"/>
                <w:szCs w:val="20"/>
                <w:lang w:val="ka-GE"/>
              </w:rPr>
              <w:t>პროფესიული სტუდენტ</w:t>
            </w:r>
            <w:r w:rsidRPr="00A93849">
              <w:rPr>
                <w:rFonts w:ascii="Sylfaen" w:eastAsia="Sylfaen" w:hAnsi="Sylfaen" w:cs="Sylfaen"/>
                <w:sz w:val="20"/>
                <w:szCs w:val="20"/>
                <w:lang w:val="ka-GE"/>
              </w:rPr>
              <w:t>ის მიერ დავალების შესრულების პროცესს.</w:t>
            </w:r>
            <w:r w:rsidRPr="00A93849">
              <w:rPr>
                <w:rFonts w:ascii="Sylfaen" w:eastAsia="Sylfaen" w:hAnsi="Sylfaen" w:cs="Sylfaen"/>
                <w:sz w:val="20"/>
                <w:szCs w:val="20"/>
              </w:rPr>
              <w:t xml:space="preserve"> </w:t>
            </w:r>
          </w:p>
          <w:p w14:paraId="3EBD606F" w14:textId="1A106708" w:rsidR="005C0155" w:rsidRPr="00A93849" w:rsidRDefault="005C0155" w:rsidP="005C0155">
            <w:pPr>
              <w:jc w:val="both"/>
              <w:rPr>
                <w:rFonts w:ascii="Sylfaen" w:hAnsi="Sylfaen"/>
                <w:b/>
                <w:sz w:val="20"/>
                <w:szCs w:val="20"/>
              </w:rPr>
            </w:pPr>
          </w:p>
        </w:tc>
        <w:tc>
          <w:tcPr>
            <w:tcW w:w="611" w:type="pct"/>
          </w:tcPr>
          <w:p w14:paraId="26C1056B" w14:textId="2660D7ED" w:rsidR="005C0155" w:rsidRPr="00DF17AB" w:rsidRDefault="005C0155" w:rsidP="005C0155">
            <w:pPr>
              <w:jc w:val="both"/>
              <w:rPr>
                <w:rFonts w:ascii="Sylfaen" w:eastAsia="Sylfaen" w:hAnsi="Sylfaen" w:cs="Sylfaen"/>
                <w:b/>
                <w:bCs/>
                <w:sz w:val="20"/>
                <w:szCs w:val="20"/>
                <w:lang w:val="ka-GE"/>
              </w:rPr>
            </w:pPr>
            <w:r w:rsidRPr="00A22140">
              <w:rPr>
                <w:rFonts w:ascii="Sylfaen" w:eastAsia="Sylfaen" w:hAnsi="Sylfaen" w:cs="Sylfaen"/>
                <w:bCs/>
                <w:sz w:val="20"/>
                <w:szCs w:val="20"/>
              </w:rPr>
              <w:lastRenderedPageBreak/>
              <w:t xml:space="preserve">სწავლის შედეგი შეიძლება </w:t>
            </w:r>
            <w:r w:rsidRPr="00F35E80">
              <w:rPr>
                <w:rFonts w:ascii="Sylfaen" w:eastAsia="Sylfaen" w:hAnsi="Sylfaen" w:cs="Sylfaen"/>
                <w:bCs/>
                <w:sz w:val="20"/>
                <w:szCs w:val="20"/>
              </w:rPr>
              <w:t>განხორციელდეს</w:t>
            </w:r>
            <w:r>
              <w:rPr>
                <w:rFonts w:ascii="Sylfaen" w:eastAsia="Sylfaen" w:hAnsi="Sylfaen" w:cs="Sylfaen"/>
                <w:bCs/>
                <w:sz w:val="20"/>
                <w:szCs w:val="20"/>
                <w:lang w:val="ka-GE"/>
              </w:rPr>
              <w:t xml:space="preserve"> </w:t>
            </w:r>
            <w:r>
              <w:rPr>
                <w:rFonts w:ascii="Sylfaen" w:eastAsia="Sylfaen" w:hAnsi="Sylfaen" w:cs="Sylfaen"/>
                <w:bCs/>
                <w:sz w:val="20"/>
                <w:szCs w:val="20"/>
                <w:lang w:val="ka-GE"/>
              </w:rPr>
              <w:lastRenderedPageBreak/>
              <w:t xml:space="preserve">დისტანციურად, ხოლო </w:t>
            </w:r>
            <w:r w:rsidRPr="00F35E80">
              <w:rPr>
                <w:rFonts w:ascii="Sylfaen" w:eastAsia="Sylfaen" w:hAnsi="Sylfaen" w:cs="Sylfaen"/>
                <w:bCs/>
                <w:sz w:val="20"/>
                <w:szCs w:val="20"/>
              </w:rPr>
              <w:t>შეფას</w:t>
            </w:r>
            <w:r>
              <w:rPr>
                <w:rFonts w:ascii="Sylfaen" w:eastAsia="Sylfaen" w:hAnsi="Sylfaen" w:cs="Sylfaen"/>
                <w:bCs/>
                <w:sz w:val="20"/>
                <w:szCs w:val="20"/>
                <w:lang w:val="ka-GE"/>
              </w:rPr>
              <w:t>ება უნდა განხორციელდეს დაწესებულების ბაზაზე</w:t>
            </w:r>
          </w:p>
        </w:tc>
      </w:tr>
      <w:tr w:rsidR="005C0155" w:rsidRPr="00A93849" w14:paraId="3EBD6086" w14:textId="55F9A0D4" w:rsidTr="005C0155">
        <w:tc>
          <w:tcPr>
            <w:tcW w:w="876" w:type="pct"/>
          </w:tcPr>
          <w:p w14:paraId="3EBD6071" w14:textId="77777777" w:rsidR="005C0155" w:rsidRPr="00A93849" w:rsidRDefault="005C0155" w:rsidP="005C0155">
            <w:pPr>
              <w:jc w:val="center"/>
              <w:rPr>
                <w:rFonts w:ascii="Sylfaen" w:hAnsi="Sylfaen"/>
                <w:b/>
                <w:sz w:val="20"/>
                <w:szCs w:val="20"/>
                <w:lang w:val="ka-GE"/>
              </w:rPr>
            </w:pPr>
            <w:r w:rsidRPr="00A93849">
              <w:rPr>
                <w:rFonts w:ascii="Sylfaen" w:hAnsi="Sylfaen"/>
                <w:b/>
                <w:sz w:val="20"/>
                <w:szCs w:val="20"/>
                <w:lang w:val="ka-GE"/>
              </w:rPr>
              <w:lastRenderedPageBreak/>
              <w:t>3</w:t>
            </w:r>
          </w:p>
        </w:tc>
        <w:tc>
          <w:tcPr>
            <w:tcW w:w="1002" w:type="pct"/>
          </w:tcPr>
          <w:p w14:paraId="66B2C6DC" w14:textId="77777777" w:rsidR="005C0155" w:rsidRPr="0097580A" w:rsidRDefault="005C0155" w:rsidP="005C0155">
            <w:pPr>
              <w:pStyle w:val="PlainText"/>
              <w:numPr>
                <w:ilvl w:val="0"/>
                <w:numId w:val="3"/>
              </w:numPr>
              <w:ind w:left="316" w:hanging="316"/>
              <w:jc w:val="both"/>
              <w:rPr>
                <w:rFonts w:ascii="Sylfaen" w:hAnsi="Sylfaen" w:cs="Sylfaen"/>
                <w:bCs/>
                <w:lang w:val="ka-GE"/>
              </w:rPr>
            </w:pPr>
            <w:r w:rsidRPr="0097580A">
              <w:rPr>
                <w:rFonts w:ascii="Sylfaen" w:hAnsi="Sylfaen" w:cs="Sylfaen"/>
                <w:bCs/>
                <w:lang w:val="ka-GE"/>
              </w:rPr>
              <w:t>საქონლისა და სატრანსპორტო საშუალების მიტანის ვადები და პირობები;</w:t>
            </w:r>
          </w:p>
          <w:p w14:paraId="7383D364" w14:textId="005745F5" w:rsidR="005C0155" w:rsidRPr="0097580A" w:rsidRDefault="005C0155" w:rsidP="005C0155">
            <w:pPr>
              <w:pStyle w:val="PlainText"/>
              <w:numPr>
                <w:ilvl w:val="0"/>
                <w:numId w:val="3"/>
              </w:numPr>
              <w:ind w:left="316" w:hanging="316"/>
              <w:jc w:val="both"/>
              <w:rPr>
                <w:rFonts w:ascii="Sylfaen" w:hAnsi="Sylfaen" w:cs="Sylfaen"/>
                <w:bCs/>
                <w:lang w:val="ka-GE"/>
              </w:rPr>
            </w:pPr>
            <w:r w:rsidRPr="0097580A">
              <w:rPr>
                <w:rFonts w:ascii="Sylfaen" w:hAnsi="Sylfaen" w:cs="Sylfaen"/>
                <w:bCs/>
                <w:lang w:val="ka-GE"/>
              </w:rPr>
              <w:t xml:space="preserve">საბაჟო ზედამხედველობის ქვეშ </w:t>
            </w:r>
            <w:r w:rsidRPr="0097580A">
              <w:rPr>
                <w:rFonts w:ascii="Sylfaen" w:hAnsi="Sylfaen" w:cs="Sylfaen"/>
                <w:bCs/>
                <w:lang w:val="ka-GE"/>
              </w:rPr>
              <w:lastRenderedPageBreak/>
              <w:t>საქონლის შენახვის ვადები და პირობები</w:t>
            </w:r>
            <w:r w:rsidR="00856291">
              <w:rPr>
                <w:rFonts w:ascii="Sylfaen" w:hAnsi="Sylfaen" w:cs="Sylfaen"/>
                <w:bCs/>
                <w:lang w:val="ka-GE"/>
              </w:rPr>
              <w:t>;</w:t>
            </w:r>
          </w:p>
          <w:p w14:paraId="23518BA1" w14:textId="77777777" w:rsidR="005C0155" w:rsidRPr="0097580A" w:rsidRDefault="005C0155" w:rsidP="005C0155">
            <w:pPr>
              <w:pStyle w:val="PlainText"/>
              <w:numPr>
                <w:ilvl w:val="0"/>
                <w:numId w:val="3"/>
              </w:numPr>
              <w:ind w:left="316" w:hanging="316"/>
              <w:jc w:val="both"/>
              <w:rPr>
                <w:rFonts w:ascii="Sylfaen" w:hAnsi="Sylfaen" w:cs="Sylfaen"/>
                <w:bCs/>
                <w:lang w:val="ka-GE"/>
              </w:rPr>
            </w:pPr>
            <w:r w:rsidRPr="0097580A">
              <w:rPr>
                <w:rFonts w:ascii="Sylfaen" w:hAnsi="Sylfaen" w:cs="Sylfaen"/>
                <w:bCs/>
                <w:lang w:val="ka-GE"/>
              </w:rPr>
              <w:t>აღრიცხვის მოწმობის შევსება;</w:t>
            </w:r>
          </w:p>
          <w:p w14:paraId="0A667356" w14:textId="2BD56718" w:rsidR="005C0155" w:rsidRPr="0097580A" w:rsidRDefault="005C0155" w:rsidP="005C0155">
            <w:pPr>
              <w:pStyle w:val="PlainText"/>
              <w:numPr>
                <w:ilvl w:val="0"/>
                <w:numId w:val="3"/>
              </w:numPr>
              <w:ind w:left="316" w:hanging="316"/>
              <w:jc w:val="both"/>
              <w:rPr>
                <w:rFonts w:ascii="Sylfaen" w:hAnsi="Sylfaen" w:cs="Sylfaen"/>
                <w:bCs/>
                <w:lang w:val="ka-GE"/>
              </w:rPr>
            </w:pPr>
            <w:r w:rsidRPr="0097580A">
              <w:rPr>
                <w:rFonts w:ascii="Sylfaen" w:hAnsi="Sylfaen" w:cs="Sylfaen"/>
                <w:bCs/>
                <w:lang w:val="ka-GE"/>
              </w:rPr>
              <w:t>ცვლილების შეტანა აღრიცხვის მოწმობაში</w:t>
            </w:r>
            <w:r w:rsidR="00856291">
              <w:rPr>
                <w:rFonts w:ascii="Sylfaen" w:hAnsi="Sylfaen" w:cs="Sylfaen"/>
                <w:bCs/>
                <w:lang w:val="ka-GE"/>
              </w:rPr>
              <w:t>;</w:t>
            </w:r>
          </w:p>
          <w:p w14:paraId="5B87BC93" w14:textId="77777777" w:rsidR="005C0155" w:rsidRPr="0097580A" w:rsidRDefault="005C0155" w:rsidP="005C0155">
            <w:pPr>
              <w:pStyle w:val="PlainText"/>
              <w:numPr>
                <w:ilvl w:val="0"/>
                <w:numId w:val="3"/>
              </w:numPr>
              <w:ind w:left="316" w:hanging="316"/>
              <w:jc w:val="both"/>
              <w:rPr>
                <w:rFonts w:ascii="Sylfaen" w:hAnsi="Sylfaen" w:cs="Sylfaen"/>
                <w:bCs/>
                <w:lang w:val="ka-GE"/>
              </w:rPr>
            </w:pPr>
            <w:r w:rsidRPr="0097580A">
              <w:rPr>
                <w:rFonts w:ascii="Sylfaen" w:hAnsi="Sylfaen" w:cs="Sylfaen"/>
                <w:bCs/>
                <w:lang w:val="ka-GE"/>
              </w:rPr>
              <w:t>რკინიგზის ელექტრონული აღრიცხვის მოწმობის შევსება;</w:t>
            </w:r>
          </w:p>
          <w:p w14:paraId="015A2A06" w14:textId="77777777" w:rsidR="005C0155" w:rsidRPr="0097580A" w:rsidRDefault="005C0155" w:rsidP="005C0155">
            <w:pPr>
              <w:pStyle w:val="PlainText"/>
              <w:numPr>
                <w:ilvl w:val="0"/>
                <w:numId w:val="3"/>
              </w:numPr>
              <w:ind w:left="316" w:hanging="316"/>
              <w:jc w:val="both"/>
              <w:rPr>
                <w:rFonts w:ascii="Sylfaen" w:hAnsi="Sylfaen" w:cs="Sylfaen"/>
                <w:bCs/>
                <w:lang w:val="ka-GE"/>
              </w:rPr>
            </w:pPr>
            <w:r w:rsidRPr="0097580A">
              <w:rPr>
                <w:rFonts w:ascii="Sylfaen" w:hAnsi="Sylfaen" w:cs="Sylfaen"/>
                <w:bCs/>
                <w:lang w:val="ka-GE"/>
              </w:rPr>
              <w:t>ავტოსატრანსპორტო საშუალების აღრიცხვის მოწმობის შევსება;</w:t>
            </w:r>
          </w:p>
          <w:p w14:paraId="7B0ADAC1" w14:textId="77777777" w:rsidR="005C0155" w:rsidRPr="0097580A" w:rsidRDefault="005C0155" w:rsidP="005C0155">
            <w:pPr>
              <w:pStyle w:val="PlainText"/>
              <w:numPr>
                <w:ilvl w:val="0"/>
                <w:numId w:val="3"/>
              </w:numPr>
              <w:ind w:left="316" w:hanging="316"/>
              <w:jc w:val="both"/>
              <w:rPr>
                <w:rFonts w:ascii="Sylfaen" w:hAnsi="Sylfaen" w:cs="Sylfaen"/>
                <w:bCs/>
                <w:lang w:val="ka-GE"/>
              </w:rPr>
            </w:pPr>
            <w:r w:rsidRPr="0097580A">
              <w:rPr>
                <w:rFonts w:ascii="Sylfaen" w:hAnsi="Sylfaen" w:cs="Sylfaen"/>
                <w:bCs/>
                <w:lang w:val="ka-GE"/>
              </w:rPr>
              <w:t>TIR წიგნაკის რეგისტრაციის წესები;</w:t>
            </w:r>
          </w:p>
          <w:p w14:paraId="6A770F41" w14:textId="2F590E61" w:rsidR="005C0155" w:rsidRPr="0097580A" w:rsidRDefault="005C0155" w:rsidP="005C0155">
            <w:pPr>
              <w:pStyle w:val="PlainText"/>
              <w:numPr>
                <w:ilvl w:val="0"/>
                <w:numId w:val="3"/>
              </w:numPr>
              <w:ind w:left="316" w:hanging="316"/>
              <w:jc w:val="both"/>
              <w:rPr>
                <w:rFonts w:ascii="Sylfaen" w:hAnsi="Sylfaen" w:cs="Sylfaen"/>
                <w:bCs/>
                <w:lang w:val="ka-GE"/>
              </w:rPr>
            </w:pPr>
            <w:r w:rsidRPr="0097580A">
              <w:rPr>
                <w:rFonts w:ascii="Sylfaen" w:hAnsi="Sylfaen" w:cs="Sylfaen"/>
                <w:bCs/>
                <w:lang w:val="ka-GE"/>
              </w:rPr>
              <w:t>სპეციალური კონტროლის საშუალება</w:t>
            </w:r>
            <w:r w:rsidR="00856291">
              <w:rPr>
                <w:rFonts w:ascii="Sylfaen" w:hAnsi="Sylfaen" w:cs="Sylfaen"/>
                <w:bCs/>
                <w:lang w:val="ka-GE"/>
              </w:rPr>
              <w:t>;</w:t>
            </w:r>
          </w:p>
          <w:p w14:paraId="749120A1" w14:textId="6ACA2B7C" w:rsidR="005C0155" w:rsidRPr="0097580A" w:rsidRDefault="005C0155" w:rsidP="005C0155">
            <w:pPr>
              <w:pStyle w:val="PlainText"/>
              <w:numPr>
                <w:ilvl w:val="0"/>
                <w:numId w:val="3"/>
              </w:numPr>
              <w:ind w:left="316" w:hanging="316"/>
              <w:jc w:val="both"/>
              <w:rPr>
                <w:rFonts w:ascii="Sylfaen" w:hAnsi="Sylfaen" w:cs="Sylfaen"/>
                <w:bCs/>
                <w:lang w:val="ka-GE"/>
              </w:rPr>
            </w:pPr>
            <w:r w:rsidRPr="0097580A">
              <w:rPr>
                <w:rFonts w:ascii="Sylfaen" w:hAnsi="Sylfaen" w:cs="Sylfaen"/>
                <w:bCs/>
                <w:lang w:val="ka-GE"/>
              </w:rPr>
              <w:t>შემოსავლების სამსახურისა (E-Customs, ORACLE) და შსს-ს მონაცემთა ავტომატიზებული სისტემები (BMARS)</w:t>
            </w:r>
            <w:r w:rsidR="00856291">
              <w:rPr>
                <w:rFonts w:ascii="Sylfaen" w:hAnsi="Sylfaen" w:cs="Sylfaen"/>
                <w:bCs/>
                <w:lang w:val="ka-GE"/>
              </w:rPr>
              <w:t>;</w:t>
            </w:r>
          </w:p>
          <w:p w14:paraId="768A5029" w14:textId="77777777" w:rsidR="005C0155" w:rsidRDefault="005C0155" w:rsidP="005C0155">
            <w:pPr>
              <w:pStyle w:val="PlainText"/>
              <w:numPr>
                <w:ilvl w:val="0"/>
                <w:numId w:val="3"/>
              </w:numPr>
              <w:ind w:left="316" w:hanging="316"/>
              <w:jc w:val="both"/>
              <w:rPr>
                <w:rFonts w:ascii="Sylfaen" w:hAnsi="Sylfaen" w:cs="Sylfaen"/>
                <w:bCs/>
                <w:lang w:val="ka-GE"/>
              </w:rPr>
            </w:pPr>
            <w:r w:rsidRPr="0097580A">
              <w:rPr>
                <w:rFonts w:ascii="Sylfaen" w:hAnsi="Sylfaen" w:cs="Sylfaen"/>
                <w:bCs/>
                <w:lang w:val="ka-GE"/>
              </w:rPr>
              <w:t>საბაჟო ზედამხედველობისათვის საჭირო დოკუმენტები;</w:t>
            </w:r>
          </w:p>
          <w:p w14:paraId="3EBD6077" w14:textId="68F32A0F" w:rsidR="005C0155" w:rsidRPr="00A93849" w:rsidRDefault="005C0155" w:rsidP="005C0155">
            <w:pPr>
              <w:pStyle w:val="PlainText"/>
              <w:numPr>
                <w:ilvl w:val="0"/>
                <w:numId w:val="3"/>
              </w:numPr>
              <w:ind w:left="316" w:hanging="316"/>
              <w:jc w:val="both"/>
              <w:rPr>
                <w:rFonts w:ascii="Sylfaen" w:hAnsi="Sylfaen" w:cs="Sylfaen"/>
                <w:bCs/>
                <w:lang w:val="ka-GE"/>
              </w:rPr>
            </w:pPr>
            <w:r w:rsidRPr="0097580A">
              <w:rPr>
                <w:rFonts w:ascii="Sylfaen" w:hAnsi="Sylfaen" w:cs="Sylfaen"/>
                <w:bCs/>
                <w:lang w:val="ka-GE"/>
              </w:rPr>
              <w:t>აღრიცხვის მოწმობის შევსება და დარეგისტრირება</w:t>
            </w:r>
            <w:r w:rsidR="00856291">
              <w:rPr>
                <w:rFonts w:ascii="Sylfaen" w:hAnsi="Sylfaen" w:cs="Sylfaen"/>
                <w:bCs/>
                <w:lang w:val="ka-GE"/>
              </w:rPr>
              <w:t>.</w:t>
            </w:r>
          </w:p>
        </w:tc>
        <w:tc>
          <w:tcPr>
            <w:tcW w:w="654" w:type="pct"/>
          </w:tcPr>
          <w:p w14:paraId="1A85CD9E" w14:textId="77777777" w:rsidR="005C0155" w:rsidRPr="00BB01D7" w:rsidRDefault="005C0155" w:rsidP="005C0155">
            <w:pPr>
              <w:jc w:val="both"/>
              <w:rPr>
                <w:rFonts w:ascii="Sylfaen" w:hAnsi="Sylfaen"/>
                <w:sz w:val="20"/>
                <w:szCs w:val="20"/>
                <w:lang w:val="ka-GE"/>
              </w:rPr>
            </w:pPr>
            <w:r w:rsidRPr="00CE529E">
              <w:rPr>
                <w:rFonts w:ascii="Sylfaen" w:hAnsi="Sylfaen"/>
                <w:sz w:val="20"/>
                <w:szCs w:val="20"/>
              </w:rPr>
              <w:lastRenderedPageBreak/>
              <w:t xml:space="preserve">დისკუსია, ლექცია </w:t>
            </w:r>
            <w:r>
              <w:rPr>
                <w:rFonts w:ascii="Sylfaen" w:hAnsi="Sylfaen"/>
                <w:sz w:val="20"/>
                <w:szCs w:val="20"/>
              </w:rPr>
              <w:t xml:space="preserve">          </w:t>
            </w:r>
            <w:r w:rsidRPr="00CE529E">
              <w:rPr>
                <w:rFonts w:ascii="Sylfaen" w:hAnsi="Sylfaen"/>
                <w:sz w:val="20"/>
                <w:szCs w:val="20"/>
              </w:rPr>
              <w:t>(</w:t>
            </w:r>
            <w:r w:rsidRPr="00CE529E">
              <w:rPr>
                <w:rFonts w:ascii="Sylfaen" w:eastAsia="Sylfaen,Sylfaen,Calibri" w:hAnsi="Sylfaen" w:cs="Sylfaen,Sylfaen,Calibri"/>
                <w:iCs/>
                <w:sz w:val="20"/>
                <w:szCs w:val="20"/>
              </w:rPr>
              <w:t xml:space="preserve">პროფესიული განათლების მასწავლებლის მიერ თეორიული მასალის ახსნა </w:t>
            </w:r>
            <w:r w:rsidRPr="00CE529E">
              <w:rPr>
                <w:rFonts w:ascii="Sylfaen" w:eastAsia="Sylfaen,Sylfaen,Calibri" w:hAnsi="Sylfaen" w:cs="Sylfaen,Sylfaen,Calibri"/>
                <w:iCs/>
                <w:sz w:val="20"/>
                <w:szCs w:val="20"/>
              </w:rPr>
              <w:lastRenderedPageBreak/>
              <w:t>სადემონსტრაციო საშუალებების გამოყენებით, პროფესიული სტუდენტის</w:t>
            </w:r>
            <w:r>
              <w:rPr>
                <w:rFonts w:ascii="Sylfaen" w:eastAsia="Sylfaen,Sylfaen,Calibri" w:hAnsi="Sylfaen" w:cs="Sylfaen,Sylfaen,Calibri"/>
                <w:iCs/>
                <w:sz w:val="20"/>
                <w:szCs w:val="20"/>
              </w:rPr>
              <w:t xml:space="preserve"> </w:t>
            </w:r>
            <w:r w:rsidRPr="00CE529E">
              <w:rPr>
                <w:rFonts w:ascii="Sylfaen" w:eastAsia="Sylfaen,Sylfaen,Calibri" w:hAnsi="Sylfaen" w:cs="Sylfaen,Sylfaen,Calibri"/>
                <w:iCs/>
                <w:sz w:val="20"/>
                <w:szCs w:val="20"/>
              </w:rPr>
              <w:t>მიერ დამოუკიდებლად შესასრულებელი დავალების განსაზღვრ</w:t>
            </w:r>
            <w:r w:rsidRPr="00CE529E">
              <w:rPr>
                <w:rFonts w:ascii="Sylfaen" w:eastAsia="Sylfaen,Sylfaen,Sylfaen,Calibri" w:hAnsi="Sylfaen" w:cs="Sylfaen,Sylfaen,Sylfaen,Calibri"/>
                <w:iCs/>
                <w:sz w:val="20"/>
                <w:szCs w:val="20"/>
              </w:rPr>
              <w:t>ა</w:t>
            </w:r>
            <w:r w:rsidRPr="00CE529E">
              <w:rPr>
                <w:rFonts w:ascii="Sylfaen" w:hAnsi="Sylfaen"/>
                <w:sz w:val="20"/>
                <w:szCs w:val="20"/>
              </w:rPr>
              <w:t>), პრაქტიკული მეცადინეობა შესაძლებელია განხორციელდეს დისტანციური სწავლების  ფორმით</w:t>
            </w:r>
            <w:r>
              <w:rPr>
                <w:rFonts w:ascii="Sylfaen" w:hAnsi="Sylfaen"/>
                <w:sz w:val="20"/>
                <w:szCs w:val="20"/>
                <w:lang w:val="ka-GE"/>
              </w:rPr>
              <w:t>.</w:t>
            </w:r>
          </w:p>
          <w:p w14:paraId="3EBD607F" w14:textId="358A535E" w:rsidR="005C0155" w:rsidRPr="00043638" w:rsidRDefault="005C0155" w:rsidP="005C0155">
            <w:pPr>
              <w:jc w:val="both"/>
              <w:rPr>
                <w:rFonts w:ascii="Sylfaen" w:hAnsi="Sylfaen"/>
                <w:sz w:val="20"/>
                <w:szCs w:val="20"/>
                <w:lang w:val="ka-GE"/>
              </w:rPr>
            </w:pPr>
          </w:p>
        </w:tc>
        <w:tc>
          <w:tcPr>
            <w:tcW w:w="805" w:type="pct"/>
          </w:tcPr>
          <w:p w14:paraId="5584966D" w14:textId="77777777" w:rsidR="005C0155" w:rsidRDefault="005C0155" w:rsidP="005C0155">
            <w:pPr>
              <w:jc w:val="both"/>
              <w:rPr>
                <w:rFonts w:ascii="Sylfaen" w:eastAsia="Sylfaen" w:hAnsi="Sylfaen" w:cs="Sylfaen"/>
                <w:sz w:val="20"/>
                <w:szCs w:val="20"/>
              </w:rPr>
            </w:pPr>
            <w:r>
              <w:rPr>
                <w:rFonts w:ascii="Sylfaen" w:eastAsia="Sylfaen" w:hAnsi="Sylfaen" w:cs="Sylfaen"/>
                <w:sz w:val="20"/>
                <w:szCs w:val="20"/>
              </w:rPr>
              <w:lastRenderedPageBreak/>
              <w:t xml:space="preserve">პროფესიული განათლების მასწავლებელი ახდენს პროფესიული სტუდენტის მიერ </w:t>
            </w:r>
            <w:r>
              <w:rPr>
                <w:rFonts w:ascii="Sylfaen" w:eastAsia="Sylfaen" w:hAnsi="Sylfaen" w:cs="Sylfaen"/>
                <w:sz w:val="20"/>
                <w:szCs w:val="20"/>
              </w:rPr>
              <w:lastRenderedPageBreak/>
              <w:t xml:space="preserve">შესრულებული (მათ შორის დისტანციურად) კონკრეტული </w:t>
            </w:r>
            <w:r w:rsidRPr="003B1F73">
              <w:rPr>
                <w:rFonts w:ascii="Sylfaen" w:eastAsia="Sylfaen" w:hAnsi="Sylfaen" w:cs="Sylfaen"/>
                <w:sz w:val="20"/>
                <w:szCs w:val="20"/>
              </w:rPr>
              <w:t>პრაქტიკული დავალების (დავალებების) შეფასებას.</w:t>
            </w:r>
          </w:p>
          <w:p w14:paraId="3EBD6082" w14:textId="77A7F993" w:rsidR="005C0155" w:rsidRPr="00A93849" w:rsidRDefault="005C0155" w:rsidP="005C0155">
            <w:pPr>
              <w:jc w:val="both"/>
              <w:rPr>
                <w:rFonts w:ascii="Sylfaen" w:hAnsi="Sylfaen"/>
                <w:b/>
                <w:sz w:val="20"/>
                <w:szCs w:val="20"/>
              </w:rPr>
            </w:pPr>
          </w:p>
        </w:tc>
        <w:tc>
          <w:tcPr>
            <w:tcW w:w="1052" w:type="pct"/>
          </w:tcPr>
          <w:p w14:paraId="3EBD6083" w14:textId="77777777" w:rsidR="005C0155" w:rsidRPr="00A93849" w:rsidRDefault="005C0155" w:rsidP="005C0155">
            <w:pPr>
              <w:jc w:val="both"/>
              <w:rPr>
                <w:rFonts w:ascii="Sylfaen" w:eastAsia="Calibri" w:hAnsi="Sylfaen"/>
                <w:b/>
                <w:sz w:val="20"/>
                <w:szCs w:val="20"/>
              </w:rPr>
            </w:pPr>
            <w:r w:rsidRPr="00A93849">
              <w:rPr>
                <w:rFonts w:ascii="Sylfaen" w:eastAsia="Sylfaen" w:hAnsi="Sylfaen" w:cs="Sylfaen"/>
                <w:b/>
                <w:bCs/>
                <w:sz w:val="20"/>
                <w:szCs w:val="20"/>
              </w:rPr>
              <w:lastRenderedPageBreak/>
              <w:t>პრაქტიკული დავალება - პროდუქტი, როგორც მტკიცებულება</w:t>
            </w:r>
          </w:p>
          <w:p w14:paraId="3EBD6084" w14:textId="6A7E6962" w:rsidR="005C0155" w:rsidRPr="00A93849" w:rsidRDefault="005C0155" w:rsidP="005C0155">
            <w:pPr>
              <w:jc w:val="both"/>
              <w:rPr>
                <w:rFonts w:ascii="Sylfaen" w:eastAsia="Calibri" w:hAnsi="Sylfaen"/>
                <w:sz w:val="20"/>
                <w:szCs w:val="20"/>
              </w:rPr>
            </w:pPr>
            <w:r>
              <w:rPr>
                <w:rFonts w:ascii="Sylfaen" w:eastAsia="Sylfaen" w:hAnsi="Sylfaen" w:cs="Sylfaen"/>
                <w:sz w:val="20"/>
                <w:szCs w:val="20"/>
                <w:lang w:val="ka-GE"/>
              </w:rPr>
              <w:t xml:space="preserve">პროფესიული </w:t>
            </w:r>
            <w:r>
              <w:rPr>
                <w:rFonts w:ascii="Sylfaen" w:eastAsia="Sylfaen" w:hAnsi="Sylfaen" w:cs="Sylfaen"/>
                <w:sz w:val="20"/>
                <w:szCs w:val="20"/>
              </w:rPr>
              <w:t>სტუდენტ</w:t>
            </w:r>
            <w:r w:rsidRPr="00A93849">
              <w:rPr>
                <w:rFonts w:ascii="Sylfaen" w:eastAsia="Sylfaen" w:hAnsi="Sylfaen" w:cs="Sylfaen"/>
                <w:sz w:val="20"/>
                <w:szCs w:val="20"/>
              </w:rPr>
              <w:t xml:space="preserve">ის მიერ შესრულებული პროექტი ან/და ვიდეოჩანაწერი ან/და </w:t>
            </w:r>
            <w:r w:rsidRPr="00A93849">
              <w:rPr>
                <w:rFonts w:ascii="Sylfaen" w:eastAsia="Sylfaen" w:hAnsi="Sylfaen" w:cs="Sylfaen"/>
                <w:sz w:val="20"/>
                <w:szCs w:val="20"/>
              </w:rPr>
              <w:lastRenderedPageBreak/>
              <w:t xml:space="preserve">აუდიოჩანაწერი ან/და არტეფაქტი ან/და ესსე ან/და ამოხსნილი კაზუსი ან/და ელექტრონული ფაილი ან/და მატერიალური დოკუმენტი და სხვა. </w:t>
            </w:r>
          </w:p>
          <w:p w14:paraId="3EBD6085" w14:textId="77777777" w:rsidR="005C0155" w:rsidRPr="00A93849" w:rsidRDefault="005C0155" w:rsidP="005C0155">
            <w:pPr>
              <w:jc w:val="both"/>
              <w:rPr>
                <w:rFonts w:ascii="Sylfaen" w:hAnsi="Sylfaen"/>
                <w:b/>
                <w:sz w:val="20"/>
                <w:szCs w:val="20"/>
              </w:rPr>
            </w:pPr>
          </w:p>
        </w:tc>
        <w:tc>
          <w:tcPr>
            <w:tcW w:w="611" w:type="pct"/>
          </w:tcPr>
          <w:p w14:paraId="649BBF61" w14:textId="3D4BA9E6" w:rsidR="005C0155" w:rsidRPr="00043638" w:rsidRDefault="005C0155" w:rsidP="005C0155">
            <w:pPr>
              <w:jc w:val="both"/>
              <w:rPr>
                <w:rFonts w:ascii="Sylfaen" w:eastAsia="Sylfaen" w:hAnsi="Sylfaen" w:cs="Sylfaen"/>
                <w:b/>
                <w:bCs/>
                <w:sz w:val="20"/>
                <w:szCs w:val="20"/>
                <w:lang w:val="ka-GE"/>
              </w:rPr>
            </w:pPr>
            <w:r w:rsidRPr="00A22140">
              <w:rPr>
                <w:rFonts w:ascii="Sylfaen" w:eastAsia="Sylfaen" w:hAnsi="Sylfaen" w:cs="Sylfaen"/>
                <w:bCs/>
                <w:sz w:val="20"/>
                <w:szCs w:val="20"/>
              </w:rPr>
              <w:lastRenderedPageBreak/>
              <w:t xml:space="preserve">სწავლის შედეგი შეიძლება </w:t>
            </w:r>
            <w:r w:rsidRPr="00F35E80">
              <w:rPr>
                <w:rFonts w:ascii="Sylfaen" w:eastAsia="Sylfaen" w:hAnsi="Sylfaen" w:cs="Sylfaen"/>
                <w:bCs/>
                <w:sz w:val="20"/>
                <w:szCs w:val="20"/>
              </w:rPr>
              <w:t>განხორციელდეს და შეფასდეს დისტანციურად</w:t>
            </w:r>
          </w:p>
        </w:tc>
      </w:tr>
      <w:tr w:rsidR="005C0155" w:rsidRPr="00A93849" w14:paraId="3EBD6097" w14:textId="4609C853" w:rsidTr="005C0155">
        <w:tc>
          <w:tcPr>
            <w:tcW w:w="876" w:type="pct"/>
          </w:tcPr>
          <w:p w14:paraId="3EBD6087" w14:textId="77777777" w:rsidR="005C0155" w:rsidRPr="00A93849" w:rsidRDefault="005C0155" w:rsidP="005C0155">
            <w:pPr>
              <w:jc w:val="center"/>
              <w:rPr>
                <w:rFonts w:ascii="Sylfaen" w:hAnsi="Sylfaen"/>
                <w:b/>
                <w:sz w:val="20"/>
                <w:szCs w:val="20"/>
                <w:lang w:val="ka-GE"/>
              </w:rPr>
            </w:pPr>
            <w:r w:rsidRPr="00A93849">
              <w:rPr>
                <w:rFonts w:ascii="Sylfaen" w:hAnsi="Sylfaen"/>
                <w:b/>
                <w:sz w:val="20"/>
                <w:szCs w:val="20"/>
                <w:lang w:val="ka-GE"/>
              </w:rPr>
              <w:t>4</w:t>
            </w:r>
          </w:p>
        </w:tc>
        <w:tc>
          <w:tcPr>
            <w:tcW w:w="1002" w:type="pct"/>
          </w:tcPr>
          <w:p w14:paraId="22FDF2B8" w14:textId="77777777" w:rsidR="005C0155" w:rsidRPr="0097580A" w:rsidRDefault="005C0155" w:rsidP="005C0155">
            <w:pPr>
              <w:pStyle w:val="ListParagraph"/>
              <w:numPr>
                <w:ilvl w:val="0"/>
                <w:numId w:val="1"/>
              </w:numPr>
              <w:ind w:left="316" w:hanging="316"/>
              <w:jc w:val="both"/>
              <w:rPr>
                <w:rFonts w:ascii="Sylfaen" w:eastAsiaTheme="minorEastAsia" w:hAnsi="Sylfaen" w:cstheme="minorBidi"/>
                <w:sz w:val="20"/>
                <w:szCs w:val="20"/>
                <w:lang w:val="ka-GE"/>
              </w:rPr>
            </w:pPr>
            <w:r w:rsidRPr="0097580A">
              <w:rPr>
                <w:rFonts w:ascii="Sylfaen" w:eastAsiaTheme="minorEastAsia" w:hAnsi="Sylfaen" w:cstheme="minorBidi"/>
                <w:sz w:val="20"/>
                <w:szCs w:val="20"/>
                <w:lang w:val="ka-GE"/>
              </w:rPr>
              <w:t>საქონლის დანიშნულების ადგილზე წარდგენის დადასტურება;</w:t>
            </w:r>
          </w:p>
          <w:p w14:paraId="03554381" w14:textId="77777777" w:rsidR="005C0155" w:rsidRPr="0097580A" w:rsidRDefault="005C0155" w:rsidP="005C0155">
            <w:pPr>
              <w:pStyle w:val="ListParagraph"/>
              <w:numPr>
                <w:ilvl w:val="0"/>
                <w:numId w:val="1"/>
              </w:numPr>
              <w:ind w:left="316" w:hanging="316"/>
              <w:jc w:val="both"/>
              <w:rPr>
                <w:rFonts w:ascii="Sylfaen" w:eastAsiaTheme="minorEastAsia" w:hAnsi="Sylfaen" w:cstheme="minorBidi"/>
                <w:sz w:val="20"/>
                <w:szCs w:val="20"/>
                <w:lang w:val="ka-GE"/>
              </w:rPr>
            </w:pPr>
            <w:r w:rsidRPr="0097580A">
              <w:rPr>
                <w:rFonts w:ascii="Sylfaen" w:eastAsiaTheme="minorEastAsia" w:hAnsi="Sylfaen" w:cstheme="minorBidi"/>
                <w:sz w:val="20"/>
                <w:szCs w:val="20"/>
                <w:lang w:val="ka-GE"/>
              </w:rPr>
              <w:t xml:space="preserve">იმპორტში მიზნობრივი დანიშნულებით გაშვებულ საქონელზე </w:t>
            </w:r>
            <w:r w:rsidRPr="0097580A">
              <w:rPr>
                <w:rFonts w:ascii="Sylfaen" w:eastAsiaTheme="minorEastAsia" w:hAnsi="Sylfaen" w:cstheme="minorBidi"/>
                <w:sz w:val="20"/>
                <w:szCs w:val="20"/>
                <w:lang w:val="ka-GE"/>
              </w:rPr>
              <w:lastRenderedPageBreak/>
              <w:t>საბაჟო ზედამხედველობის დასრულება;</w:t>
            </w:r>
          </w:p>
          <w:p w14:paraId="790B6A5A" w14:textId="77777777" w:rsidR="005C0155" w:rsidRPr="0097580A" w:rsidRDefault="005C0155" w:rsidP="005C0155">
            <w:pPr>
              <w:pStyle w:val="ListParagraph"/>
              <w:numPr>
                <w:ilvl w:val="0"/>
                <w:numId w:val="1"/>
              </w:numPr>
              <w:ind w:left="316" w:hanging="316"/>
              <w:jc w:val="both"/>
              <w:rPr>
                <w:rFonts w:ascii="Sylfaen" w:eastAsiaTheme="minorEastAsia" w:hAnsi="Sylfaen" w:cstheme="minorBidi"/>
                <w:sz w:val="20"/>
                <w:szCs w:val="20"/>
                <w:lang w:val="ka-GE"/>
              </w:rPr>
            </w:pPr>
            <w:r w:rsidRPr="0097580A">
              <w:rPr>
                <w:rFonts w:ascii="Sylfaen" w:eastAsiaTheme="minorEastAsia" w:hAnsi="Sylfaen" w:cstheme="minorBidi"/>
                <w:sz w:val="20"/>
                <w:szCs w:val="20"/>
                <w:lang w:val="ka-GE"/>
              </w:rPr>
              <w:t>საბაჟო ზედამხედველობის დასრულება საქონლის განკარგვის ღონისძიების გამოყენების შემთხვევაში;</w:t>
            </w:r>
          </w:p>
          <w:p w14:paraId="45FBEB45" w14:textId="77777777" w:rsidR="005C0155" w:rsidRPr="0097580A" w:rsidRDefault="005C0155" w:rsidP="005C0155">
            <w:pPr>
              <w:pStyle w:val="ListParagraph"/>
              <w:numPr>
                <w:ilvl w:val="0"/>
                <w:numId w:val="1"/>
              </w:numPr>
              <w:ind w:left="316" w:hanging="316"/>
              <w:jc w:val="both"/>
              <w:rPr>
                <w:rFonts w:ascii="Sylfaen" w:eastAsiaTheme="minorEastAsia" w:hAnsi="Sylfaen" w:cstheme="minorBidi"/>
                <w:sz w:val="20"/>
                <w:szCs w:val="20"/>
                <w:lang w:val="ka-GE"/>
              </w:rPr>
            </w:pPr>
            <w:r w:rsidRPr="0097580A">
              <w:rPr>
                <w:rFonts w:ascii="Sylfaen" w:eastAsiaTheme="minorEastAsia" w:hAnsi="Sylfaen" w:cstheme="minorBidi"/>
                <w:sz w:val="20"/>
                <w:szCs w:val="20"/>
                <w:lang w:val="ka-GE"/>
              </w:rPr>
              <w:t>აღრიცხვის მოწმობის კონტროლიდან მოხსნა;</w:t>
            </w:r>
          </w:p>
          <w:p w14:paraId="3EBD608A" w14:textId="6C7D881C" w:rsidR="005C0155" w:rsidRPr="00A93849" w:rsidRDefault="005C0155" w:rsidP="005C0155">
            <w:pPr>
              <w:pStyle w:val="ListParagraph"/>
              <w:numPr>
                <w:ilvl w:val="0"/>
                <w:numId w:val="1"/>
              </w:numPr>
              <w:ind w:left="316" w:hanging="316"/>
              <w:jc w:val="both"/>
              <w:rPr>
                <w:rFonts w:ascii="Sylfaen" w:eastAsiaTheme="minorEastAsia" w:hAnsi="Sylfaen" w:cstheme="minorBidi"/>
                <w:sz w:val="20"/>
                <w:szCs w:val="20"/>
                <w:lang w:val="ka-GE"/>
              </w:rPr>
            </w:pPr>
            <w:r w:rsidRPr="0097580A">
              <w:rPr>
                <w:rFonts w:ascii="Sylfaen" w:eastAsiaTheme="minorEastAsia" w:hAnsi="Sylfaen" w:cstheme="minorBidi"/>
                <w:sz w:val="20"/>
                <w:szCs w:val="20"/>
                <w:lang w:val="ka-GE"/>
              </w:rPr>
              <w:t>პირის იდენტიფიკაციისა და რეგისტრაციის სისტემაში - BMARS საბაჟო ზედამხედველობის დასრულება.</w:t>
            </w:r>
          </w:p>
        </w:tc>
        <w:tc>
          <w:tcPr>
            <w:tcW w:w="654" w:type="pct"/>
          </w:tcPr>
          <w:p w14:paraId="3C35970F" w14:textId="29B97082" w:rsidR="005C0155" w:rsidRPr="00BB01D7" w:rsidRDefault="005C0155" w:rsidP="005C0155">
            <w:pPr>
              <w:jc w:val="both"/>
              <w:rPr>
                <w:rFonts w:ascii="Sylfaen" w:hAnsi="Sylfaen"/>
                <w:sz w:val="20"/>
                <w:szCs w:val="20"/>
                <w:lang w:val="ka-GE"/>
              </w:rPr>
            </w:pPr>
            <w:r w:rsidRPr="00CE529E">
              <w:rPr>
                <w:rFonts w:ascii="Sylfaen" w:hAnsi="Sylfaen"/>
                <w:sz w:val="20"/>
                <w:szCs w:val="20"/>
              </w:rPr>
              <w:lastRenderedPageBreak/>
              <w:t xml:space="preserve">დისკუსია, ლექცია </w:t>
            </w:r>
            <w:r>
              <w:rPr>
                <w:rFonts w:ascii="Sylfaen" w:hAnsi="Sylfaen"/>
                <w:sz w:val="20"/>
                <w:szCs w:val="20"/>
              </w:rPr>
              <w:t xml:space="preserve">          </w:t>
            </w:r>
            <w:r w:rsidRPr="00CE529E">
              <w:rPr>
                <w:rFonts w:ascii="Sylfaen" w:hAnsi="Sylfaen"/>
                <w:sz w:val="20"/>
                <w:szCs w:val="20"/>
              </w:rPr>
              <w:t>(</w:t>
            </w:r>
            <w:r w:rsidRPr="00CE529E">
              <w:rPr>
                <w:rFonts w:ascii="Sylfaen" w:eastAsia="Sylfaen,Sylfaen,Calibri" w:hAnsi="Sylfaen" w:cs="Sylfaen,Sylfaen,Calibri"/>
                <w:iCs/>
                <w:sz w:val="20"/>
                <w:szCs w:val="20"/>
              </w:rPr>
              <w:t xml:space="preserve">პროფესიული განათლების მასწავლებლის მიერ თეორიული მასალის ახსნა სადემონსტრაციო </w:t>
            </w:r>
            <w:r w:rsidRPr="00CE529E">
              <w:rPr>
                <w:rFonts w:ascii="Sylfaen" w:eastAsia="Sylfaen,Sylfaen,Calibri" w:hAnsi="Sylfaen" w:cs="Sylfaen,Sylfaen,Calibri"/>
                <w:iCs/>
                <w:sz w:val="20"/>
                <w:szCs w:val="20"/>
              </w:rPr>
              <w:lastRenderedPageBreak/>
              <w:t>საშუალებების გამოყენებით, პროფესიული სტუდენტის</w:t>
            </w:r>
            <w:r>
              <w:rPr>
                <w:rFonts w:ascii="Sylfaen" w:eastAsia="Sylfaen,Sylfaen,Calibri" w:hAnsi="Sylfaen" w:cs="Sylfaen,Sylfaen,Calibri"/>
                <w:iCs/>
                <w:sz w:val="20"/>
                <w:szCs w:val="20"/>
              </w:rPr>
              <w:t xml:space="preserve"> </w:t>
            </w:r>
            <w:r w:rsidRPr="00CE529E">
              <w:rPr>
                <w:rFonts w:ascii="Sylfaen" w:eastAsia="Sylfaen,Sylfaen,Calibri" w:hAnsi="Sylfaen" w:cs="Sylfaen,Sylfaen,Calibri"/>
                <w:iCs/>
                <w:sz w:val="20"/>
                <w:szCs w:val="20"/>
              </w:rPr>
              <w:t>მიერ დამოუკიდებლად შესასრულებელი დავალების განსაზღვრ</w:t>
            </w:r>
            <w:r w:rsidRPr="00CE529E">
              <w:rPr>
                <w:rFonts w:ascii="Sylfaen" w:eastAsia="Sylfaen,Sylfaen,Sylfaen,Calibri" w:hAnsi="Sylfaen" w:cs="Sylfaen,Sylfaen,Sylfaen,Calibri"/>
                <w:iCs/>
                <w:sz w:val="20"/>
                <w:szCs w:val="20"/>
              </w:rPr>
              <w:t>ა</w:t>
            </w:r>
            <w:r w:rsidRPr="00CE529E">
              <w:rPr>
                <w:rFonts w:ascii="Sylfaen" w:hAnsi="Sylfaen"/>
                <w:sz w:val="20"/>
                <w:szCs w:val="20"/>
              </w:rPr>
              <w:t>), პრაქტიკული მეცადინეობა შესაძლებელია განხორციელდეს დისტანციური სწავლების  ფორმით</w:t>
            </w:r>
            <w:r>
              <w:rPr>
                <w:rFonts w:ascii="Sylfaen" w:hAnsi="Sylfaen"/>
                <w:sz w:val="20"/>
                <w:szCs w:val="20"/>
                <w:lang w:val="ka-GE"/>
              </w:rPr>
              <w:t>.</w:t>
            </w:r>
          </w:p>
          <w:p w14:paraId="3EBD6090" w14:textId="26DE60D5" w:rsidR="005C0155" w:rsidRPr="002B1D7E" w:rsidRDefault="005C0155" w:rsidP="005C0155">
            <w:pPr>
              <w:jc w:val="both"/>
              <w:rPr>
                <w:rFonts w:ascii="Sylfaen" w:hAnsi="Sylfaen"/>
                <w:sz w:val="20"/>
                <w:szCs w:val="20"/>
              </w:rPr>
            </w:pPr>
          </w:p>
        </w:tc>
        <w:tc>
          <w:tcPr>
            <w:tcW w:w="805" w:type="pct"/>
          </w:tcPr>
          <w:p w14:paraId="1EE515DE" w14:textId="77777777" w:rsidR="005C0155" w:rsidRDefault="005C0155" w:rsidP="005C0155">
            <w:pPr>
              <w:jc w:val="both"/>
              <w:rPr>
                <w:rFonts w:ascii="Sylfaen" w:eastAsia="Sylfaen" w:hAnsi="Sylfaen" w:cs="Sylfaen"/>
                <w:sz w:val="20"/>
                <w:szCs w:val="20"/>
              </w:rPr>
            </w:pPr>
            <w:r>
              <w:rPr>
                <w:rFonts w:ascii="Sylfaen" w:eastAsia="Sylfaen" w:hAnsi="Sylfaen" w:cs="Sylfaen"/>
                <w:sz w:val="20"/>
                <w:szCs w:val="20"/>
              </w:rPr>
              <w:lastRenderedPageBreak/>
              <w:t xml:space="preserve">პროფესიული განათლების მასწავლებელი ახდენს პროფესიული სტუდენტის მიერ შესრულებული </w:t>
            </w:r>
            <w:r>
              <w:rPr>
                <w:rFonts w:ascii="Sylfaen" w:eastAsia="Sylfaen" w:hAnsi="Sylfaen" w:cs="Sylfaen"/>
                <w:sz w:val="20"/>
                <w:szCs w:val="20"/>
              </w:rPr>
              <w:lastRenderedPageBreak/>
              <w:t xml:space="preserve">(მათ შორის დისტანციურად) კონკრეტული </w:t>
            </w:r>
            <w:r w:rsidRPr="003B1F73">
              <w:rPr>
                <w:rFonts w:ascii="Sylfaen" w:eastAsia="Sylfaen" w:hAnsi="Sylfaen" w:cs="Sylfaen"/>
                <w:sz w:val="20"/>
                <w:szCs w:val="20"/>
              </w:rPr>
              <w:t>პრაქტიკული დავალების (დავალებების) შეფასებას.</w:t>
            </w:r>
          </w:p>
          <w:p w14:paraId="3EBD6093" w14:textId="443B497B" w:rsidR="005C0155" w:rsidRPr="00A93849" w:rsidRDefault="005C0155" w:rsidP="005C0155">
            <w:pPr>
              <w:jc w:val="both"/>
              <w:rPr>
                <w:rFonts w:ascii="Sylfaen" w:eastAsia="Sylfaen" w:hAnsi="Sylfaen" w:cs="Sylfaen"/>
                <w:sz w:val="20"/>
                <w:szCs w:val="20"/>
              </w:rPr>
            </w:pPr>
          </w:p>
        </w:tc>
        <w:tc>
          <w:tcPr>
            <w:tcW w:w="1052" w:type="pct"/>
          </w:tcPr>
          <w:p w14:paraId="38FA8690" w14:textId="77777777" w:rsidR="005C0155" w:rsidRPr="00A93849" w:rsidRDefault="005C0155" w:rsidP="005C0155">
            <w:pPr>
              <w:jc w:val="both"/>
              <w:rPr>
                <w:rFonts w:ascii="Sylfaen" w:eastAsia="Calibri" w:hAnsi="Sylfaen"/>
                <w:b/>
                <w:sz w:val="20"/>
                <w:szCs w:val="20"/>
              </w:rPr>
            </w:pPr>
            <w:r w:rsidRPr="00A93849">
              <w:rPr>
                <w:rFonts w:ascii="Sylfaen" w:eastAsia="Sylfaen" w:hAnsi="Sylfaen" w:cs="Sylfaen"/>
                <w:b/>
                <w:bCs/>
                <w:sz w:val="20"/>
                <w:szCs w:val="20"/>
              </w:rPr>
              <w:lastRenderedPageBreak/>
              <w:t>პრაქტიკული დავალება - პროდუქტი, როგორც მტკიცებულება</w:t>
            </w:r>
          </w:p>
          <w:p w14:paraId="7E0909F1" w14:textId="77777777" w:rsidR="005C0155" w:rsidRPr="00A93849" w:rsidRDefault="005C0155" w:rsidP="005C0155">
            <w:pPr>
              <w:jc w:val="both"/>
              <w:rPr>
                <w:rFonts w:ascii="Sylfaen" w:eastAsia="Calibri" w:hAnsi="Sylfaen"/>
                <w:sz w:val="20"/>
                <w:szCs w:val="20"/>
              </w:rPr>
            </w:pPr>
            <w:r>
              <w:rPr>
                <w:rFonts w:ascii="Sylfaen" w:eastAsia="Sylfaen" w:hAnsi="Sylfaen" w:cs="Sylfaen"/>
                <w:sz w:val="20"/>
                <w:szCs w:val="20"/>
                <w:lang w:val="ka-GE"/>
              </w:rPr>
              <w:t xml:space="preserve">პროფესიული </w:t>
            </w:r>
            <w:r>
              <w:rPr>
                <w:rFonts w:ascii="Sylfaen" w:eastAsia="Sylfaen" w:hAnsi="Sylfaen" w:cs="Sylfaen"/>
                <w:sz w:val="20"/>
                <w:szCs w:val="20"/>
              </w:rPr>
              <w:t>სტუდენტ</w:t>
            </w:r>
            <w:r w:rsidRPr="00A93849">
              <w:rPr>
                <w:rFonts w:ascii="Sylfaen" w:eastAsia="Sylfaen" w:hAnsi="Sylfaen" w:cs="Sylfaen"/>
                <w:sz w:val="20"/>
                <w:szCs w:val="20"/>
              </w:rPr>
              <w:t xml:space="preserve">ის მიერ შესრულებული პროექტი ან/და ვიდეოჩანაწერი ან/და აუდიოჩანაწერი ან/და </w:t>
            </w:r>
            <w:r w:rsidRPr="00A93849">
              <w:rPr>
                <w:rFonts w:ascii="Sylfaen" w:eastAsia="Sylfaen" w:hAnsi="Sylfaen" w:cs="Sylfaen"/>
                <w:sz w:val="20"/>
                <w:szCs w:val="20"/>
              </w:rPr>
              <w:lastRenderedPageBreak/>
              <w:t xml:space="preserve">არტეფაქტი ან/და ესსე ან/და ამოხსნილი კაზუსი ან/და ელექტრონული ფაილი ან/და მატერიალური დოკუმენტი და სხვა. </w:t>
            </w:r>
          </w:p>
          <w:p w14:paraId="3EBD6096" w14:textId="1A4ECD1F" w:rsidR="005C0155" w:rsidRPr="00A93849" w:rsidRDefault="005C0155" w:rsidP="005C0155">
            <w:pPr>
              <w:jc w:val="both"/>
              <w:rPr>
                <w:rFonts w:ascii="Sylfaen" w:hAnsi="Sylfaen"/>
                <w:b/>
                <w:sz w:val="20"/>
                <w:szCs w:val="20"/>
              </w:rPr>
            </w:pPr>
          </w:p>
        </w:tc>
        <w:tc>
          <w:tcPr>
            <w:tcW w:w="611" w:type="pct"/>
          </w:tcPr>
          <w:p w14:paraId="0056FB10" w14:textId="1AC1AB88" w:rsidR="005C0155" w:rsidRPr="00A93849" w:rsidRDefault="005C0155" w:rsidP="005C0155">
            <w:pPr>
              <w:jc w:val="both"/>
              <w:rPr>
                <w:rFonts w:ascii="Sylfaen" w:eastAsia="Sylfaen" w:hAnsi="Sylfaen" w:cs="Sylfaen"/>
                <w:b/>
                <w:bCs/>
                <w:sz w:val="20"/>
                <w:szCs w:val="20"/>
              </w:rPr>
            </w:pPr>
            <w:r w:rsidRPr="00A22140">
              <w:rPr>
                <w:rFonts w:ascii="Sylfaen" w:eastAsia="Sylfaen" w:hAnsi="Sylfaen" w:cs="Sylfaen"/>
                <w:bCs/>
                <w:sz w:val="20"/>
                <w:szCs w:val="20"/>
              </w:rPr>
              <w:lastRenderedPageBreak/>
              <w:t xml:space="preserve">სწავლის შედეგი შეიძლება </w:t>
            </w:r>
            <w:r w:rsidRPr="00F35E80">
              <w:rPr>
                <w:rFonts w:ascii="Sylfaen" w:eastAsia="Sylfaen" w:hAnsi="Sylfaen" w:cs="Sylfaen"/>
                <w:bCs/>
                <w:sz w:val="20"/>
                <w:szCs w:val="20"/>
              </w:rPr>
              <w:t>განხორციელდეს და შეფასდეს დისტანციურად</w:t>
            </w:r>
          </w:p>
        </w:tc>
      </w:tr>
      <w:tr w:rsidR="005C0155" w:rsidRPr="00A93849" w14:paraId="3EBD609B" w14:textId="23EA3F4D" w:rsidTr="005C0155">
        <w:trPr>
          <w:trHeight w:val="440"/>
        </w:trPr>
        <w:tc>
          <w:tcPr>
            <w:tcW w:w="876" w:type="pct"/>
          </w:tcPr>
          <w:p w14:paraId="3EBD6098" w14:textId="77777777" w:rsidR="005C0155" w:rsidRPr="00A93849" w:rsidRDefault="005C0155" w:rsidP="005C0155">
            <w:pPr>
              <w:rPr>
                <w:rFonts w:ascii="Sylfaen" w:hAnsi="Sylfaen"/>
                <w:b/>
                <w:sz w:val="20"/>
                <w:szCs w:val="20"/>
                <w:lang w:val="ka-GE"/>
              </w:rPr>
            </w:pPr>
            <w:r w:rsidRPr="00A93849">
              <w:rPr>
                <w:rFonts w:ascii="Sylfaen" w:hAnsi="Sylfaen"/>
                <w:b/>
                <w:sz w:val="20"/>
                <w:szCs w:val="20"/>
                <w:lang w:val="ka-GE"/>
              </w:rPr>
              <w:t xml:space="preserve">დამატებითი რეკომენდაციებიმოდულის განხორციელებასთან დაკავშირებით </w:t>
            </w:r>
          </w:p>
          <w:p w14:paraId="3EBD6099" w14:textId="77777777" w:rsidR="005C0155" w:rsidRPr="00A93849" w:rsidRDefault="005C0155" w:rsidP="005C0155">
            <w:pPr>
              <w:rPr>
                <w:rFonts w:ascii="Sylfaen" w:hAnsi="Sylfaen"/>
                <w:sz w:val="20"/>
                <w:szCs w:val="20"/>
                <w:highlight w:val="yellow"/>
                <w:lang w:val="ka-GE"/>
              </w:rPr>
            </w:pPr>
            <w:r w:rsidRPr="00A93849">
              <w:rPr>
                <w:rFonts w:ascii="Sylfaen" w:hAnsi="Sylfaen"/>
                <w:b/>
                <w:sz w:val="20"/>
                <w:szCs w:val="20"/>
                <w:lang w:val="ka-GE"/>
              </w:rPr>
              <w:t>(საჭიროების შემთხვევაში)</w:t>
            </w:r>
          </w:p>
        </w:tc>
        <w:tc>
          <w:tcPr>
            <w:tcW w:w="3513" w:type="pct"/>
            <w:gridSpan w:val="4"/>
          </w:tcPr>
          <w:p w14:paraId="3EBD609A" w14:textId="77777777" w:rsidR="005C0155" w:rsidRPr="00A93849" w:rsidRDefault="005C0155" w:rsidP="005C0155">
            <w:pPr>
              <w:pStyle w:val="ListParagraph"/>
              <w:rPr>
                <w:rFonts w:ascii="Sylfaen" w:hAnsi="Sylfaen"/>
                <w:sz w:val="20"/>
                <w:szCs w:val="20"/>
                <w:highlight w:val="yellow"/>
                <w:lang w:val="ka-GE"/>
              </w:rPr>
            </w:pPr>
          </w:p>
        </w:tc>
        <w:tc>
          <w:tcPr>
            <w:tcW w:w="611" w:type="pct"/>
          </w:tcPr>
          <w:p w14:paraId="6C8B2013" w14:textId="77777777" w:rsidR="005C0155" w:rsidRPr="00A93849" w:rsidRDefault="005C0155" w:rsidP="005C0155">
            <w:pPr>
              <w:pStyle w:val="ListParagraph"/>
              <w:rPr>
                <w:rFonts w:ascii="Sylfaen" w:hAnsi="Sylfaen"/>
                <w:sz w:val="20"/>
                <w:szCs w:val="20"/>
                <w:highlight w:val="yellow"/>
                <w:lang w:val="ka-GE"/>
              </w:rPr>
            </w:pPr>
          </w:p>
        </w:tc>
      </w:tr>
    </w:tbl>
    <w:p w14:paraId="7D5B4B2B" w14:textId="446448A4" w:rsidR="00854E81" w:rsidRDefault="00854E81" w:rsidP="00A93849">
      <w:pPr>
        <w:spacing w:before="120" w:line="240" w:lineRule="auto"/>
        <w:jc w:val="both"/>
        <w:rPr>
          <w:rFonts w:ascii="Sylfaen" w:hAnsi="Sylfaen" w:cs="Arial"/>
          <w:b/>
          <w:sz w:val="20"/>
          <w:szCs w:val="20"/>
          <w:lang w:val="ka-GE"/>
        </w:rPr>
      </w:pPr>
    </w:p>
    <w:p w14:paraId="5643932B" w14:textId="77777777" w:rsidR="008C3E71" w:rsidRPr="00A93849" w:rsidRDefault="008C3E71" w:rsidP="00A93849">
      <w:pPr>
        <w:spacing w:before="120" w:line="240" w:lineRule="auto"/>
        <w:jc w:val="both"/>
        <w:rPr>
          <w:rFonts w:ascii="Sylfaen" w:hAnsi="Sylfaen" w:cs="Arial"/>
          <w:b/>
          <w:sz w:val="20"/>
          <w:szCs w:val="20"/>
          <w:lang w:val="ka-GE"/>
        </w:rPr>
      </w:pPr>
    </w:p>
    <w:p w14:paraId="3EBD609D" w14:textId="1B7D465F" w:rsidR="00637623" w:rsidRPr="00A93849" w:rsidRDefault="00637623" w:rsidP="00A93849">
      <w:pPr>
        <w:spacing w:before="120" w:line="240" w:lineRule="auto"/>
        <w:jc w:val="both"/>
        <w:rPr>
          <w:rFonts w:ascii="Sylfaen" w:hAnsi="Sylfaen" w:cs="Arial"/>
          <w:b/>
          <w:sz w:val="20"/>
          <w:szCs w:val="20"/>
          <w:lang w:val="ka-GE"/>
        </w:rPr>
      </w:pPr>
      <w:r w:rsidRPr="00A93849">
        <w:rPr>
          <w:rFonts w:ascii="Sylfaen" w:hAnsi="Sylfaen" w:cs="Arial"/>
          <w:b/>
          <w:sz w:val="20"/>
          <w:szCs w:val="20"/>
          <w:lang w:val="ka-GE"/>
        </w:rPr>
        <w:t>3.2</w:t>
      </w:r>
      <w:r w:rsidR="009417CD" w:rsidRPr="00A93849">
        <w:rPr>
          <w:rFonts w:ascii="Sylfaen" w:hAnsi="Sylfaen" w:cs="Arial"/>
          <w:b/>
          <w:sz w:val="20"/>
          <w:szCs w:val="20"/>
        </w:rPr>
        <w:t>.</w:t>
      </w:r>
      <w:r w:rsidR="00CC0077" w:rsidRPr="00A93849">
        <w:rPr>
          <w:rFonts w:ascii="Sylfaen" w:hAnsi="Sylfaen" w:cs="Arial"/>
          <w:b/>
          <w:sz w:val="20"/>
          <w:szCs w:val="20"/>
        </w:rPr>
        <w:t xml:space="preserve"> </w:t>
      </w:r>
      <w:r w:rsidRPr="00A93849">
        <w:rPr>
          <w:rFonts w:ascii="Sylfaen" w:hAnsi="Sylfaen" w:cs="Arial"/>
          <w:b/>
          <w:sz w:val="20"/>
          <w:szCs w:val="20"/>
          <w:lang w:val="ka-GE"/>
        </w:rPr>
        <w:t>საათების განაწილების სარეკომენდაციო სქემა</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916"/>
        <w:gridCol w:w="3570"/>
        <w:gridCol w:w="3101"/>
        <w:gridCol w:w="2573"/>
        <w:gridCol w:w="2508"/>
      </w:tblGrid>
      <w:tr w:rsidR="009A0D1D" w:rsidRPr="00A93849" w14:paraId="3EBD60A0" w14:textId="77777777" w:rsidTr="00BD1EC7">
        <w:trPr>
          <w:trHeight w:val="692"/>
        </w:trPr>
        <w:tc>
          <w:tcPr>
            <w:tcW w:w="994" w:type="pct"/>
            <w:vMerge w:val="restart"/>
            <w:tcMar>
              <w:top w:w="0" w:type="dxa"/>
              <w:left w:w="108" w:type="dxa"/>
              <w:bottom w:w="0" w:type="dxa"/>
              <w:right w:w="108" w:type="dxa"/>
            </w:tcMar>
            <w:vAlign w:val="center"/>
            <w:hideMark/>
          </w:tcPr>
          <w:p w14:paraId="3EBD609E" w14:textId="77777777" w:rsidR="009A0D1D" w:rsidRPr="00A93849" w:rsidRDefault="009A0D1D" w:rsidP="00A93849">
            <w:pPr>
              <w:spacing w:after="0" w:line="240" w:lineRule="auto"/>
              <w:jc w:val="center"/>
              <w:rPr>
                <w:rFonts w:ascii="Sylfaen" w:hAnsi="Sylfaen"/>
                <w:sz w:val="20"/>
                <w:szCs w:val="20"/>
                <w:lang w:val="ka-GE"/>
              </w:rPr>
            </w:pPr>
            <w:r w:rsidRPr="00A93849">
              <w:rPr>
                <w:rFonts w:ascii="Sylfaen" w:hAnsi="Sylfaen"/>
                <w:b/>
                <w:bCs/>
                <w:sz w:val="20"/>
                <w:szCs w:val="20"/>
                <w:lang w:val="ka-GE"/>
              </w:rPr>
              <w:t>სწავლის შედეგები</w:t>
            </w:r>
          </w:p>
        </w:tc>
        <w:tc>
          <w:tcPr>
            <w:tcW w:w="4006" w:type="pct"/>
            <w:gridSpan w:val="4"/>
            <w:tcMar>
              <w:top w:w="0" w:type="dxa"/>
              <w:left w:w="108" w:type="dxa"/>
              <w:bottom w:w="0" w:type="dxa"/>
              <w:right w:w="108" w:type="dxa"/>
            </w:tcMar>
            <w:vAlign w:val="center"/>
            <w:hideMark/>
          </w:tcPr>
          <w:p w14:paraId="3EBD609F" w14:textId="77777777" w:rsidR="009A0D1D" w:rsidRPr="00A93849" w:rsidRDefault="009A0D1D" w:rsidP="00A93849">
            <w:pPr>
              <w:spacing w:before="120" w:after="0" w:line="240" w:lineRule="auto"/>
              <w:jc w:val="center"/>
              <w:rPr>
                <w:rFonts w:ascii="Sylfaen" w:hAnsi="Sylfaen"/>
                <w:sz w:val="20"/>
                <w:szCs w:val="20"/>
                <w:lang w:val="ka-GE"/>
              </w:rPr>
            </w:pPr>
            <w:r w:rsidRPr="00A93849">
              <w:rPr>
                <w:rFonts w:ascii="Sylfaen" w:hAnsi="Sylfaen"/>
                <w:b/>
                <w:bCs/>
                <w:sz w:val="20"/>
                <w:szCs w:val="20"/>
                <w:lang w:val="ka-GE"/>
              </w:rPr>
              <w:t>საათების განაწილება სწავლის შედეგების მიხედ</w:t>
            </w:r>
            <w:r w:rsidRPr="00A93849">
              <w:rPr>
                <w:rFonts w:ascii="Sylfaen" w:hAnsi="Sylfaen"/>
                <w:b/>
                <w:bCs/>
                <w:iCs/>
                <w:sz w:val="20"/>
                <w:szCs w:val="20"/>
                <w:lang w:val="ka-GE"/>
              </w:rPr>
              <w:t>ვით</w:t>
            </w:r>
          </w:p>
        </w:tc>
      </w:tr>
      <w:tr w:rsidR="009A0D1D" w:rsidRPr="00A93849" w14:paraId="3EBD60A6" w14:textId="77777777" w:rsidTr="00BD1EC7">
        <w:trPr>
          <w:trHeight w:val="628"/>
        </w:trPr>
        <w:tc>
          <w:tcPr>
            <w:tcW w:w="994" w:type="pct"/>
            <w:vMerge/>
            <w:tcMar>
              <w:top w:w="0" w:type="dxa"/>
              <w:left w:w="108" w:type="dxa"/>
              <w:bottom w:w="0" w:type="dxa"/>
              <w:right w:w="108" w:type="dxa"/>
            </w:tcMar>
            <w:vAlign w:val="center"/>
          </w:tcPr>
          <w:p w14:paraId="3EBD60A1" w14:textId="77777777" w:rsidR="009A0D1D" w:rsidRPr="00A93849" w:rsidRDefault="009A0D1D" w:rsidP="00A93849">
            <w:pPr>
              <w:spacing w:after="0" w:line="240" w:lineRule="auto"/>
              <w:jc w:val="center"/>
              <w:rPr>
                <w:rFonts w:ascii="Sylfaen" w:hAnsi="Sylfaen"/>
                <w:b/>
                <w:bCs/>
                <w:sz w:val="20"/>
                <w:szCs w:val="20"/>
                <w:lang w:val="ka-GE"/>
              </w:rPr>
            </w:pPr>
          </w:p>
        </w:tc>
        <w:tc>
          <w:tcPr>
            <w:tcW w:w="1217" w:type="pct"/>
            <w:tcMar>
              <w:top w:w="0" w:type="dxa"/>
              <w:left w:w="108" w:type="dxa"/>
              <w:bottom w:w="0" w:type="dxa"/>
              <w:right w:w="108" w:type="dxa"/>
            </w:tcMar>
            <w:vAlign w:val="center"/>
          </w:tcPr>
          <w:p w14:paraId="3EBD60A2" w14:textId="77777777" w:rsidR="009A0D1D" w:rsidRPr="00A93849" w:rsidRDefault="009A0D1D" w:rsidP="00A93849">
            <w:pPr>
              <w:spacing w:before="120" w:after="0" w:line="240" w:lineRule="auto"/>
              <w:jc w:val="center"/>
              <w:rPr>
                <w:rFonts w:ascii="Sylfaen" w:hAnsi="Sylfaen"/>
                <w:b/>
                <w:bCs/>
                <w:sz w:val="20"/>
                <w:szCs w:val="20"/>
                <w:lang w:val="ka-GE"/>
              </w:rPr>
            </w:pPr>
            <w:r w:rsidRPr="00A93849">
              <w:rPr>
                <w:rFonts w:ascii="Sylfaen" w:hAnsi="Sylfaen"/>
                <w:b/>
                <w:bCs/>
                <w:sz w:val="20"/>
                <w:szCs w:val="20"/>
                <w:lang w:val="ka-GE"/>
              </w:rPr>
              <w:t>საკონტაქტო</w:t>
            </w:r>
          </w:p>
        </w:tc>
        <w:tc>
          <w:tcPr>
            <w:tcW w:w="1057" w:type="pct"/>
            <w:vAlign w:val="center"/>
          </w:tcPr>
          <w:p w14:paraId="3EBD60A3" w14:textId="77777777" w:rsidR="009A0D1D" w:rsidRPr="00A93849" w:rsidRDefault="009A0D1D" w:rsidP="00A93849">
            <w:pPr>
              <w:spacing w:after="0" w:line="240" w:lineRule="auto"/>
              <w:jc w:val="center"/>
              <w:rPr>
                <w:rFonts w:ascii="Sylfaen" w:hAnsi="Sylfaen"/>
                <w:b/>
                <w:bCs/>
                <w:sz w:val="20"/>
                <w:szCs w:val="20"/>
                <w:lang w:val="ka-GE"/>
              </w:rPr>
            </w:pPr>
            <w:r w:rsidRPr="00A93849">
              <w:rPr>
                <w:rFonts w:ascii="Sylfaen" w:hAnsi="Sylfaen"/>
                <w:b/>
                <w:bCs/>
                <w:sz w:val="20"/>
                <w:szCs w:val="20"/>
                <w:lang w:val="ka-GE"/>
              </w:rPr>
              <w:t>დამოუკიდებელი</w:t>
            </w:r>
          </w:p>
        </w:tc>
        <w:tc>
          <w:tcPr>
            <w:tcW w:w="877" w:type="pct"/>
            <w:vAlign w:val="center"/>
          </w:tcPr>
          <w:p w14:paraId="3EBD60A4" w14:textId="77777777" w:rsidR="009A0D1D" w:rsidRPr="00A93849" w:rsidRDefault="009A0D1D" w:rsidP="00A93849">
            <w:pPr>
              <w:spacing w:before="120" w:after="0" w:line="240" w:lineRule="auto"/>
              <w:jc w:val="center"/>
              <w:rPr>
                <w:rFonts w:ascii="Sylfaen" w:hAnsi="Sylfaen"/>
                <w:b/>
                <w:bCs/>
                <w:sz w:val="20"/>
                <w:szCs w:val="20"/>
                <w:lang w:val="ka-GE"/>
              </w:rPr>
            </w:pPr>
            <w:r w:rsidRPr="00A93849">
              <w:rPr>
                <w:rFonts w:ascii="Sylfaen" w:hAnsi="Sylfaen"/>
                <w:b/>
                <w:bCs/>
                <w:sz w:val="20"/>
                <w:szCs w:val="20"/>
                <w:lang w:val="ka-GE"/>
              </w:rPr>
              <w:t>შეფასება</w:t>
            </w:r>
          </w:p>
        </w:tc>
        <w:tc>
          <w:tcPr>
            <w:tcW w:w="855" w:type="pct"/>
            <w:vAlign w:val="center"/>
          </w:tcPr>
          <w:p w14:paraId="3EBD60A5" w14:textId="77777777" w:rsidR="009A0D1D" w:rsidRPr="00A93849" w:rsidRDefault="009A0D1D" w:rsidP="00A93849">
            <w:pPr>
              <w:spacing w:before="120" w:after="0" w:line="240" w:lineRule="auto"/>
              <w:jc w:val="center"/>
              <w:rPr>
                <w:rFonts w:ascii="Sylfaen" w:hAnsi="Sylfaen"/>
                <w:b/>
                <w:bCs/>
                <w:sz w:val="20"/>
                <w:szCs w:val="20"/>
                <w:lang w:val="ka-GE"/>
              </w:rPr>
            </w:pPr>
            <w:r w:rsidRPr="00A93849">
              <w:rPr>
                <w:rFonts w:ascii="Sylfaen" w:hAnsi="Sylfaen"/>
                <w:b/>
                <w:bCs/>
                <w:sz w:val="20"/>
                <w:szCs w:val="20"/>
                <w:lang w:val="ka-GE"/>
              </w:rPr>
              <w:t>სულ</w:t>
            </w:r>
          </w:p>
        </w:tc>
      </w:tr>
      <w:tr w:rsidR="00F76A99" w:rsidRPr="00A93849" w14:paraId="3EBD60AC" w14:textId="77777777" w:rsidTr="009B1C70">
        <w:trPr>
          <w:trHeight w:val="332"/>
        </w:trPr>
        <w:tc>
          <w:tcPr>
            <w:tcW w:w="994" w:type="pct"/>
            <w:tcMar>
              <w:top w:w="0" w:type="dxa"/>
              <w:left w:w="108" w:type="dxa"/>
              <w:bottom w:w="0" w:type="dxa"/>
              <w:right w:w="108" w:type="dxa"/>
            </w:tcMar>
            <w:vAlign w:val="center"/>
          </w:tcPr>
          <w:p w14:paraId="3EBD60A7" w14:textId="77777777" w:rsidR="00F76A99" w:rsidRPr="00A93849" w:rsidRDefault="00F76A99" w:rsidP="00A93849">
            <w:pPr>
              <w:spacing w:before="100" w:beforeAutospacing="1" w:after="0" w:line="240" w:lineRule="auto"/>
              <w:jc w:val="center"/>
              <w:rPr>
                <w:rFonts w:ascii="Sylfaen" w:hAnsi="Sylfaen"/>
                <w:b/>
                <w:bCs/>
                <w:sz w:val="20"/>
                <w:szCs w:val="20"/>
                <w:lang w:val="ka-GE"/>
              </w:rPr>
            </w:pPr>
            <w:r w:rsidRPr="00A93849">
              <w:rPr>
                <w:rFonts w:ascii="Sylfaen" w:hAnsi="Sylfaen"/>
                <w:b/>
                <w:bCs/>
                <w:sz w:val="20"/>
                <w:szCs w:val="20"/>
                <w:lang w:val="ka-GE"/>
              </w:rPr>
              <w:t>1</w:t>
            </w:r>
          </w:p>
        </w:tc>
        <w:tc>
          <w:tcPr>
            <w:tcW w:w="1217" w:type="pct"/>
            <w:tcMar>
              <w:top w:w="0" w:type="dxa"/>
              <w:left w:w="108" w:type="dxa"/>
              <w:bottom w:w="0" w:type="dxa"/>
              <w:right w:w="108" w:type="dxa"/>
            </w:tcMar>
            <w:vAlign w:val="center"/>
          </w:tcPr>
          <w:p w14:paraId="3EBD60A8" w14:textId="61EE8847" w:rsidR="00F76A99" w:rsidRPr="00A93849" w:rsidRDefault="00F76A99" w:rsidP="00A93849">
            <w:pPr>
              <w:spacing w:after="0" w:line="240" w:lineRule="auto"/>
              <w:jc w:val="center"/>
              <w:rPr>
                <w:rFonts w:ascii="Sylfaen" w:eastAsia="Sylfaen" w:hAnsi="Sylfaen" w:cs="Sylfaen"/>
                <w:bCs/>
                <w:sz w:val="20"/>
                <w:szCs w:val="20"/>
                <w:lang w:val="ka-GE"/>
              </w:rPr>
            </w:pPr>
            <w:r w:rsidRPr="00A93849">
              <w:rPr>
                <w:rFonts w:ascii="Sylfaen" w:eastAsia="Sylfaen" w:hAnsi="Sylfaen" w:cs="Sylfaen"/>
                <w:bCs/>
                <w:sz w:val="20"/>
                <w:szCs w:val="20"/>
                <w:lang w:val="ka-GE"/>
              </w:rPr>
              <w:t>20</w:t>
            </w:r>
          </w:p>
        </w:tc>
        <w:tc>
          <w:tcPr>
            <w:tcW w:w="1057" w:type="pct"/>
            <w:tcMar>
              <w:top w:w="0" w:type="dxa"/>
              <w:left w:w="108" w:type="dxa"/>
              <w:bottom w:w="0" w:type="dxa"/>
              <w:right w:w="108" w:type="dxa"/>
            </w:tcMar>
            <w:vAlign w:val="center"/>
          </w:tcPr>
          <w:p w14:paraId="3EBD60A9" w14:textId="27AD67CC" w:rsidR="00F76A99" w:rsidRPr="00A93849" w:rsidRDefault="00F76A99" w:rsidP="00A93849">
            <w:pPr>
              <w:spacing w:after="0" w:line="240" w:lineRule="auto"/>
              <w:jc w:val="center"/>
              <w:rPr>
                <w:rFonts w:ascii="Sylfaen" w:eastAsia="Sylfaen,Calibri" w:hAnsi="Sylfaen" w:cs="Sylfaen,Calibri"/>
                <w:bCs/>
                <w:sz w:val="20"/>
                <w:szCs w:val="20"/>
                <w:lang w:val="ka-GE"/>
              </w:rPr>
            </w:pPr>
            <w:r w:rsidRPr="00A93849">
              <w:rPr>
                <w:rFonts w:ascii="Sylfaen" w:eastAsia="Sylfaen,Calibri" w:hAnsi="Sylfaen" w:cs="Sylfaen,Calibri"/>
                <w:bCs/>
                <w:sz w:val="20"/>
                <w:szCs w:val="20"/>
                <w:lang w:val="ka-GE"/>
              </w:rPr>
              <w:t>4</w:t>
            </w:r>
          </w:p>
        </w:tc>
        <w:tc>
          <w:tcPr>
            <w:tcW w:w="877" w:type="pct"/>
            <w:tcMar>
              <w:top w:w="0" w:type="dxa"/>
              <w:left w:w="108" w:type="dxa"/>
              <w:bottom w:w="0" w:type="dxa"/>
              <w:right w:w="108" w:type="dxa"/>
            </w:tcMar>
            <w:vAlign w:val="center"/>
          </w:tcPr>
          <w:p w14:paraId="3EBD60AA" w14:textId="77777777" w:rsidR="00F76A99" w:rsidRPr="00A93849" w:rsidRDefault="00F76A99" w:rsidP="00A93849">
            <w:pPr>
              <w:spacing w:after="0" w:line="240" w:lineRule="auto"/>
              <w:jc w:val="center"/>
              <w:rPr>
                <w:rFonts w:ascii="Sylfaen" w:hAnsi="Sylfaen" w:cs="Calibri"/>
                <w:bCs/>
                <w:sz w:val="20"/>
                <w:szCs w:val="20"/>
                <w:lang w:val="ka-GE"/>
              </w:rPr>
            </w:pPr>
            <w:r w:rsidRPr="00A93849">
              <w:rPr>
                <w:rFonts w:ascii="Sylfaen" w:hAnsi="Sylfaen" w:cs="Calibri"/>
                <w:bCs/>
                <w:sz w:val="20"/>
                <w:szCs w:val="20"/>
                <w:lang w:val="ka-GE"/>
              </w:rPr>
              <w:t>2</w:t>
            </w:r>
          </w:p>
        </w:tc>
        <w:tc>
          <w:tcPr>
            <w:tcW w:w="855" w:type="pct"/>
            <w:vMerge w:val="restart"/>
            <w:tcMar>
              <w:top w:w="0" w:type="dxa"/>
              <w:left w:w="108" w:type="dxa"/>
              <w:bottom w:w="0" w:type="dxa"/>
              <w:right w:w="108" w:type="dxa"/>
            </w:tcMar>
            <w:vAlign w:val="center"/>
          </w:tcPr>
          <w:p w14:paraId="3EBD60AB" w14:textId="686DA4E2" w:rsidR="00F76A99" w:rsidRPr="00A93849" w:rsidRDefault="00F76A99" w:rsidP="00A93849">
            <w:pPr>
              <w:spacing w:after="0" w:line="240" w:lineRule="auto"/>
              <w:jc w:val="center"/>
              <w:rPr>
                <w:rFonts w:ascii="Sylfaen" w:eastAsia="Sylfaen,Calibri" w:hAnsi="Sylfaen" w:cs="Sylfaen,Calibri"/>
                <w:bCs/>
                <w:sz w:val="20"/>
                <w:szCs w:val="20"/>
                <w:lang w:val="ka-GE"/>
              </w:rPr>
            </w:pPr>
            <w:r w:rsidRPr="00A93849">
              <w:rPr>
                <w:rFonts w:ascii="Sylfaen" w:eastAsia="Sylfaen,Calibri" w:hAnsi="Sylfaen" w:cs="Sylfaen,Calibri"/>
                <w:bCs/>
                <w:sz w:val="20"/>
                <w:szCs w:val="20"/>
                <w:lang w:val="ka-GE"/>
              </w:rPr>
              <w:t>100</w:t>
            </w:r>
          </w:p>
        </w:tc>
      </w:tr>
      <w:tr w:rsidR="00F76A99" w:rsidRPr="00A93849" w14:paraId="3EBD60B2" w14:textId="77777777" w:rsidTr="00BD1EC7">
        <w:tc>
          <w:tcPr>
            <w:tcW w:w="994" w:type="pct"/>
            <w:tcMar>
              <w:top w:w="0" w:type="dxa"/>
              <w:left w:w="108" w:type="dxa"/>
              <w:bottom w:w="0" w:type="dxa"/>
              <w:right w:w="108" w:type="dxa"/>
            </w:tcMar>
            <w:vAlign w:val="center"/>
            <w:hideMark/>
          </w:tcPr>
          <w:p w14:paraId="3EBD60AD" w14:textId="77777777" w:rsidR="00F76A99" w:rsidRPr="00A93849" w:rsidRDefault="00F76A99" w:rsidP="00A93849">
            <w:pPr>
              <w:spacing w:before="100" w:beforeAutospacing="1" w:after="0" w:line="240" w:lineRule="auto"/>
              <w:jc w:val="center"/>
              <w:rPr>
                <w:rFonts w:ascii="Sylfaen" w:hAnsi="Sylfaen"/>
                <w:b/>
                <w:bCs/>
                <w:sz w:val="20"/>
                <w:szCs w:val="20"/>
                <w:lang w:val="ka-GE"/>
              </w:rPr>
            </w:pPr>
            <w:r w:rsidRPr="00A93849">
              <w:rPr>
                <w:rFonts w:ascii="Sylfaen" w:hAnsi="Sylfaen"/>
                <w:b/>
                <w:bCs/>
                <w:sz w:val="20"/>
                <w:szCs w:val="20"/>
                <w:lang w:val="ka-GE"/>
              </w:rPr>
              <w:t>2</w:t>
            </w:r>
          </w:p>
        </w:tc>
        <w:tc>
          <w:tcPr>
            <w:tcW w:w="1217" w:type="pct"/>
            <w:tcMar>
              <w:top w:w="0" w:type="dxa"/>
              <w:left w:w="108" w:type="dxa"/>
              <w:bottom w:w="0" w:type="dxa"/>
              <w:right w:w="108" w:type="dxa"/>
            </w:tcMar>
            <w:vAlign w:val="center"/>
          </w:tcPr>
          <w:p w14:paraId="3EBD60AE" w14:textId="6C002A48" w:rsidR="00F76A99" w:rsidRPr="00A93849" w:rsidRDefault="00F76A99" w:rsidP="00A93849">
            <w:pPr>
              <w:spacing w:after="0" w:line="240" w:lineRule="auto"/>
              <w:jc w:val="center"/>
              <w:rPr>
                <w:rFonts w:ascii="Sylfaen" w:eastAsia="Sylfaen" w:hAnsi="Sylfaen" w:cs="Sylfaen"/>
                <w:bCs/>
                <w:sz w:val="20"/>
                <w:szCs w:val="20"/>
                <w:lang w:val="ka-GE"/>
              </w:rPr>
            </w:pPr>
            <w:r w:rsidRPr="00A93849">
              <w:rPr>
                <w:rFonts w:ascii="Sylfaen" w:eastAsia="Sylfaen" w:hAnsi="Sylfaen" w:cs="Sylfaen"/>
                <w:bCs/>
                <w:sz w:val="20"/>
                <w:szCs w:val="20"/>
                <w:lang w:val="ka-GE"/>
              </w:rPr>
              <w:t>16</w:t>
            </w:r>
          </w:p>
        </w:tc>
        <w:tc>
          <w:tcPr>
            <w:tcW w:w="1057" w:type="pct"/>
            <w:tcMar>
              <w:top w:w="0" w:type="dxa"/>
              <w:left w:w="108" w:type="dxa"/>
              <w:bottom w:w="0" w:type="dxa"/>
              <w:right w:w="108" w:type="dxa"/>
            </w:tcMar>
            <w:vAlign w:val="center"/>
          </w:tcPr>
          <w:p w14:paraId="3EBD60AF" w14:textId="5E4A97CF" w:rsidR="00F76A99" w:rsidRPr="00A93849" w:rsidRDefault="00F76A99" w:rsidP="00A93849">
            <w:pPr>
              <w:spacing w:after="0" w:line="240" w:lineRule="auto"/>
              <w:jc w:val="center"/>
              <w:rPr>
                <w:rFonts w:ascii="Sylfaen" w:eastAsia="Sylfaen,Calibri" w:hAnsi="Sylfaen" w:cs="Sylfaen,Calibri"/>
                <w:bCs/>
                <w:sz w:val="20"/>
                <w:szCs w:val="20"/>
                <w:lang w:val="ka-GE"/>
              </w:rPr>
            </w:pPr>
            <w:r w:rsidRPr="00A93849">
              <w:rPr>
                <w:rFonts w:ascii="Sylfaen" w:eastAsia="Sylfaen,Calibri" w:hAnsi="Sylfaen" w:cs="Sylfaen,Calibri"/>
                <w:bCs/>
                <w:sz w:val="20"/>
                <w:szCs w:val="20"/>
                <w:lang w:val="ka-GE"/>
              </w:rPr>
              <w:t>8</w:t>
            </w:r>
          </w:p>
        </w:tc>
        <w:tc>
          <w:tcPr>
            <w:tcW w:w="877" w:type="pct"/>
            <w:tcMar>
              <w:top w:w="0" w:type="dxa"/>
              <w:left w:w="108" w:type="dxa"/>
              <w:bottom w:w="0" w:type="dxa"/>
              <w:right w:w="108" w:type="dxa"/>
            </w:tcMar>
            <w:vAlign w:val="center"/>
          </w:tcPr>
          <w:p w14:paraId="3EBD60B0" w14:textId="77777777" w:rsidR="00F76A99" w:rsidRPr="00A93849" w:rsidRDefault="00F76A99" w:rsidP="00A93849">
            <w:pPr>
              <w:spacing w:after="0" w:line="240" w:lineRule="auto"/>
              <w:jc w:val="center"/>
              <w:rPr>
                <w:rFonts w:ascii="Sylfaen" w:hAnsi="Sylfaen" w:cs="Calibri"/>
                <w:bCs/>
                <w:sz w:val="20"/>
                <w:szCs w:val="20"/>
                <w:lang w:val="ka-GE"/>
              </w:rPr>
            </w:pPr>
            <w:r w:rsidRPr="00A93849">
              <w:rPr>
                <w:rFonts w:ascii="Sylfaen" w:hAnsi="Sylfaen" w:cs="Calibri"/>
                <w:bCs/>
                <w:sz w:val="20"/>
                <w:szCs w:val="20"/>
                <w:lang w:val="ka-GE"/>
              </w:rPr>
              <w:t>3</w:t>
            </w:r>
          </w:p>
        </w:tc>
        <w:tc>
          <w:tcPr>
            <w:tcW w:w="855" w:type="pct"/>
            <w:vMerge/>
            <w:tcMar>
              <w:top w:w="0" w:type="dxa"/>
              <w:left w:w="108" w:type="dxa"/>
              <w:bottom w:w="0" w:type="dxa"/>
              <w:right w:w="108" w:type="dxa"/>
            </w:tcMar>
            <w:vAlign w:val="center"/>
          </w:tcPr>
          <w:p w14:paraId="3EBD60B1" w14:textId="2916BD6C" w:rsidR="00F76A99" w:rsidRPr="00A93849" w:rsidRDefault="00F76A99" w:rsidP="00A93849">
            <w:pPr>
              <w:spacing w:after="0" w:line="240" w:lineRule="auto"/>
              <w:jc w:val="center"/>
              <w:rPr>
                <w:rFonts w:ascii="Sylfaen" w:eastAsia="Sylfaen,Calibri" w:hAnsi="Sylfaen" w:cs="Sylfaen,Calibri"/>
                <w:bCs/>
                <w:sz w:val="20"/>
                <w:szCs w:val="20"/>
                <w:lang w:val="ka-GE"/>
              </w:rPr>
            </w:pPr>
          </w:p>
        </w:tc>
      </w:tr>
      <w:tr w:rsidR="00F76A99" w:rsidRPr="00A93849" w14:paraId="3EBD60B8" w14:textId="77777777" w:rsidTr="00BD1EC7">
        <w:tc>
          <w:tcPr>
            <w:tcW w:w="994" w:type="pct"/>
            <w:tcMar>
              <w:top w:w="0" w:type="dxa"/>
              <w:left w:w="108" w:type="dxa"/>
              <w:bottom w:w="0" w:type="dxa"/>
              <w:right w:w="108" w:type="dxa"/>
            </w:tcMar>
            <w:vAlign w:val="center"/>
            <w:hideMark/>
          </w:tcPr>
          <w:p w14:paraId="3EBD60B3" w14:textId="77777777" w:rsidR="00F76A99" w:rsidRPr="00A93849" w:rsidRDefault="00F76A99" w:rsidP="00A93849">
            <w:pPr>
              <w:spacing w:before="100" w:beforeAutospacing="1" w:after="0" w:line="240" w:lineRule="auto"/>
              <w:jc w:val="center"/>
              <w:rPr>
                <w:rFonts w:ascii="Sylfaen" w:hAnsi="Sylfaen"/>
                <w:b/>
                <w:bCs/>
                <w:sz w:val="20"/>
                <w:szCs w:val="20"/>
                <w:lang w:val="ka-GE"/>
              </w:rPr>
            </w:pPr>
            <w:r w:rsidRPr="00A93849">
              <w:rPr>
                <w:rFonts w:ascii="Sylfaen" w:hAnsi="Sylfaen"/>
                <w:b/>
                <w:bCs/>
                <w:sz w:val="20"/>
                <w:szCs w:val="20"/>
                <w:lang w:val="ka-GE"/>
              </w:rPr>
              <w:t>3</w:t>
            </w:r>
          </w:p>
        </w:tc>
        <w:tc>
          <w:tcPr>
            <w:tcW w:w="1217" w:type="pct"/>
            <w:tcMar>
              <w:top w:w="0" w:type="dxa"/>
              <w:left w:w="108" w:type="dxa"/>
              <w:bottom w:w="0" w:type="dxa"/>
              <w:right w:w="108" w:type="dxa"/>
            </w:tcMar>
            <w:vAlign w:val="center"/>
          </w:tcPr>
          <w:p w14:paraId="3EBD60B4" w14:textId="77777777" w:rsidR="00F76A99" w:rsidRPr="00A93849" w:rsidRDefault="00F76A99" w:rsidP="00A93849">
            <w:pPr>
              <w:spacing w:after="0" w:line="240" w:lineRule="auto"/>
              <w:jc w:val="center"/>
              <w:rPr>
                <w:rFonts w:ascii="Sylfaen" w:hAnsi="Sylfaen"/>
                <w:sz w:val="20"/>
                <w:szCs w:val="20"/>
                <w:lang w:val="ka-GE"/>
              </w:rPr>
            </w:pPr>
            <w:r w:rsidRPr="00A93849">
              <w:rPr>
                <w:rFonts w:ascii="Sylfaen" w:hAnsi="Sylfaen"/>
                <w:sz w:val="20"/>
                <w:szCs w:val="20"/>
                <w:lang w:val="ka-GE"/>
              </w:rPr>
              <w:t>15</w:t>
            </w:r>
          </w:p>
        </w:tc>
        <w:tc>
          <w:tcPr>
            <w:tcW w:w="1057" w:type="pct"/>
            <w:tcMar>
              <w:top w:w="0" w:type="dxa"/>
              <w:left w:w="108" w:type="dxa"/>
              <w:bottom w:w="0" w:type="dxa"/>
              <w:right w:w="108" w:type="dxa"/>
            </w:tcMar>
            <w:vAlign w:val="center"/>
          </w:tcPr>
          <w:p w14:paraId="3EBD60B5" w14:textId="77777777" w:rsidR="00F76A99" w:rsidRPr="00A93849" w:rsidRDefault="00F76A99" w:rsidP="00A93849">
            <w:pPr>
              <w:spacing w:after="0" w:line="240" w:lineRule="auto"/>
              <w:jc w:val="center"/>
              <w:rPr>
                <w:rFonts w:ascii="Sylfaen" w:hAnsi="Sylfaen" w:cs="Calibri"/>
                <w:bCs/>
                <w:sz w:val="20"/>
                <w:szCs w:val="20"/>
                <w:lang w:val="ka-GE"/>
              </w:rPr>
            </w:pPr>
            <w:r w:rsidRPr="00A93849">
              <w:rPr>
                <w:rFonts w:ascii="Sylfaen" w:hAnsi="Sylfaen" w:cs="Calibri"/>
                <w:bCs/>
                <w:sz w:val="20"/>
                <w:szCs w:val="20"/>
                <w:lang w:val="ka-GE"/>
              </w:rPr>
              <w:t>6</w:t>
            </w:r>
          </w:p>
        </w:tc>
        <w:tc>
          <w:tcPr>
            <w:tcW w:w="877" w:type="pct"/>
            <w:tcMar>
              <w:top w:w="0" w:type="dxa"/>
              <w:left w:w="108" w:type="dxa"/>
              <w:bottom w:w="0" w:type="dxa"/>
              <w:right w:w="108" w:type="dxa"/>
            </w:tcMar>
            <w:vAlign w:val="center"/>
          </w:tcPr>
          <w:p w14:paraId="3EBD60B6" w14:textId="77777777" w:rsidR="00F76A99" w:rsidRPr="00A93849" w:rsidRDefault="00F76A99" w:rsidP="00A93849">
            <w:pPr>
              <w:spacing w:after="0" w:line="240" w:lineRule="auto"/>
              <w:jc w:val="center"/>
              <w:rPr>
                <w:rFonts w:ascii="Sylfaen" w:hAnsi="Sylfaen" w:cs="Calibri"/>
                <w:bCs/>
                <w:sz w:val="20"/>
                <w:szCs w:val="20"/>
                <w:lang w:val="ka-GE"/>
              </w:rPr>
            </w:pPr>
            <w:r w:rsidRPr="00A93849">
              <w:rPr>
                <w:rFonts w:ascii="Sylfaen" w:hAnsi="Sylfaen" w:cs="Calibri"/>
                <w:bCs/>
                <w:sz w:val="20"/>
                <w:szCs w:val="20"/>
                <w:lang w:val="ka-GE"/>
              </w:rPr>
              <w:t>2</w:t>
            </w:r>
          </w:p>
        </w:tc>
        <w:tc>
          <w:tcPr>
            <w:tcW w:w="855" w:type="pct"/>
            <w:vMerge/>
            <w:tcMar>
              <w:top w:w="0" w:type="dxa"/>
              <w:left w:w="108" w:type="dxa"/>
              <w:bottom w:w="0" w:type="dxa"/>
              <w:right w:w="108" w:type="dxa"/>
            </w:tcMar>
            <w:vAlign w:val="center"/>
          </w:tcPr>
          <w:p w14:paraId="3EBD60B7" w14:textId="1B6EC7AE" w:rsidR="00F76A99" w:rsidRPr="00A93849" w:rsidRDefault="00F76A99" w:rsidP="00A93849">
            <w:pPr>
              <w:spacing w:after="0" w:line="240" w:lineRule="auto"/>
              <w:jc w:val="center"/>
              <w:rPr>
                <w:rFonts w:ascii="Sylfaen" w:hAnsi="Sylfaen" w:cs="Calibri"/>
                <w:bCs/>
                <w:sz w:val="20"/>
                <w:szCs w:val="20"/>
                <w:lang w:val="ka-GE"/>
              </w:rPr>
            </w:pPr>
          </w:p>
        </w:tc>
      </w:tr>
      <w:tr w:rsidR="00F76A99" w:rsidRPr="00A93849" w14:paraId="3EBD60BE" w14:textId="77777777" w:rsidTr="00BD1EC7">
        <w:tc>
          <w:tcPr>
            <w:tcW w:w="994" w:type="pct"/>
            <w:tcMar>
              <w:top w:w="0" w:type="dxa"/>
              <w:left w:w="108" w:type="dxa"/>
              <w:bottom w:w="0" w:type="dxa"/>
              <w:right w:w="108" w:type="dxa"/>
            </w:tcMar>
            <w:vAlign w:val="center"/>
            <w:hideMark/>
          </w:tcPr>
          <w:p w14:paraId="3EBD60B9" w14:textId="77777777" w:rsidR="00F76A99" w:rsidRPr="00A93849" w:rsidRDefault="00F76A99" w:rsidP="00A93849">
            <w:pPr>
              <w:spacing w:before="100" w:beforeAutospacing="1" w:after="0" w:line="240" w:lineRule="auto"/>
              <w:jc w:val="center"/>
              <w:rPr>
                <w:rFonts w:ascii="Sylfaen" w:hAnsi="Sylfaen"/>
                <w:b/>
                <w:bCs/>
                <w:sz w:val="20"/>
                <w:szCs w:val="20"/>
                <w:lang w:val="ka-GE"/>
              </w:rPr>
            </w:pPr>
            <w:r w:rsidRPr="00A93849">
              <w:rPr>
                <w:rFonts w:ascii="Sylfaen" w:hAnsi="Sylfaen"/>
                <w:b/>
                <w:bCs/>
                <w:sz w:val="20"/>
                <w:szCs w:val="20"/>
                <w:lang w:val="ka-GE"/>
              </w:rPr>
              <w:lastRenderedPageBreak/>
              <w:t>4</w:t>
            </w:r>
          </w:p>
        </w:tc>
        <w:tc>
          <w:tcPr>
            <w:tcW w:w="1217" w:type="pct"/>
            <w:tcMar>
              <w:top w:w="0" w:type="dxa"/>
              <w:left w:w="108" w:type="dxa"/>
              <w:bottom w:w="0" w:type="dxa"/>
              <w:right w:w="108" w:type="dxa"/>
            </w:tcMar>
            <w:vAlign w:val="center"/>
          </w:tcPr>
          <w:p w14:paraId="3EBD60BA" w14:textId="57080833" w:rsidR="00F76A99" w:rsidRPr="00A93849" w:rsidRDefault="00F76A99" w:rsidP="00A93849">
            <w:pPr>
              <w:spacing w:after="0" w:line="240" w:lineRule="auto"/>
              <w:jc w:val="center"/>
              <w:rPr>
                <w:rFonts w:ascii="Sylfaen" w:eastAsia="Sylfaen" w:hAnsi="Sylfaen" w:cs="Sylfaen"/>
                <w:bCs/>
                <w:sz w:val="20"/>
                <w:szCs w:val="20"/>
                <w:lang w:val="ka-GE"/>
              </w:rPr>
            </w:pPr>
            <w:r w:rsidRPr="00A93849">
              <w:rPr>
                <w:rFonts w:ascii="Sylfaen" w:eastAsia="Sylfaen" w:hAnsi="Sylfaen" w:cs="Sylfaen"/>
                <w:bCs/>
                <w:sz w:val="20"/>
                <w:szCs w:val="20"/>
                <w:lang w:val="ka-GE"/>
              </w:rPr>
              <w:t>19</w:t>
            </w:r>
          </w:p>
        </w:tc>
        <w:tc>
          <w:tcPr>
            <w:tcW w:w="1057" w:type="pct"/>
            <w:tcMar>
              <w:top w:w="0" w:type="dxa"/>
              <w:left w:w="108" w:type="dxa"/>
              <w:bottom w:w="0" w:type="dxa"/>
              <w:right w:w="108" w:type="dxa"/>
            </w:tcMar>
            <w:vAlign w:val="center"/>
          </w:tcPr>
          <w:p w14:paraId="3EBD60BB" w14:textId="77777777" w:rsidR="00F76A99" w:rsidRPr="00A93849" w:rsidRDefault="00F76A99" w:rsidP="00A93849">
            <w:pPr>
              <w:spacing w:after="0" w:line="240" w:lineRule="auto"/>
              <w:jc w:val="center"/>
              <w:rPr>
                <w:rFonts w:ascii="Sylfaen" w:hAnsi="Sylfaen" w:cs="Calibri"/>
                <w:bCs/>
                <w:sz w:val="20"/>
                <w:szCs w:val="20"/>
                <w:lang w:val="ka-GE"/>
              </w:rPr>
            </w:pPr>
            <w:r w:rsidRPr="00A93849">
              <w:rPr>
                <w:rFonts w:ascii="Sylfaen" w:hAnsi="Sylfaen" w:cs="Calibri"/>
                <w:bCs/>
                <w:sz w:val="20"/>
                <w:szCs w:val="20"/>
                <w:lang w:val="ka-GE"/>
              </w:rPr>
              <w:t>3</w:t>
            </w:r>
          </w:p>
        </w:tc>
        <w:tc>
          <w:tcPr>
            <w:tcW w:w="877" w:type="pct"/>
            <w:tcMar>
              <w:top w:w="0" w:type="dxa"/>
              <w:left w:w="108" w:type="dxa"/>
              <w:bottom w:w="0" w:type="dxa"/>
              <w:right w:w="108" w:type="dxa"/>
            </w:tcMar>
            <w:vAlign w:val="center"/>
          </w:tcPr>
          <w:p w14:paraId="3EBD60BC" w14:textId="77777777" w:rsidR="00F76A99" w:rsidRPr="00A93849" w:rsidRDefault="00F76A99" w:rsidP="00A93849">
            <w:pPr>
              <w:spacing w:after="0" w:line="240" w:lineRule="auto"/>
              <w:jc w:val="center"/>
              <w:rPr>
                <w:rFonts w:ascii="Sylfaen" w:hAnsi="Sylfaen" w:cs="Calibri"/>
                <w:bCs/>
                <w:sz w:val="20"/>
                <w:szCs w:val="20"/>
                <w:lang w:val="ka-GE"/>
              </w:rPr>
            </w:pPr>
            <w:r w:rsidRPr="00A93849">
              <w:rPr>
                <w:rFonts w:ascii="Sylfaen" w:hAnsi="Sylfaen" w:cs="Calibri"/>
                <w:bCs/>
                <w:sz w:val="20"/>
                <w:szCs w:val="20"/>
                <w:lang w:val="ka-GE"/>
              </w:rPr>
              <w:t>2</w:t>
            </w:r>
          </w:p>
        </w:tc>
        <w:tc>
          <w:tcPr>
            <w:tcW w:w="855" w:type="pct"/>
            <w:vMerge/>
            <w:tcMar>
              <w:top w:w="0" w:type="dxa"/>
              <w:left w:w="108" w:type="dxa"/>
              <w:bottom w:w="0" w:type="dxa"/>
              <w:right w:w="108" w:type="dxa"/>
            </w:tcMar>
            <w:vAlign w:val="center"/>
          </w:tcPr>
          <w:p w14:paraId="3EBD60BD" w14:textId="3245292E" w:rsidR="00F76A99" w:rsidRPr="00A93849" w:rsidRDefault="00F76A99" w:rsidP="00A93849">
            <w:pPr>
              <w:spacing w:after="0" w:line="240" w:lineRule="auto"/>
              <w:jc w:val="center"/>
              <w:rPr>
                <w:rFonts w:ascii="Sylfaen" w:hAnsi="Sylfaen"/>
                <w:sz w:val="20"/>
                <w:szCs w:val="20"/>
              </w:rPr>
            </w:pPr>
          </w:p>
        </w:tc>
      </w:tr>
      <w:tr w:rsidR="00F76A99" w:rsidRPr="00A93849" w14:paraId="3EBD60C4" w14:textId="77777777" w:rsidTr="00BD1EC7">
        <w:tc>
          <w:tcPr>
            <w:tcW w:w="994" w:type="pct"/>
            <w:tcMar>
              <w:top w:w="0" w:type="dxa"/>
              <w:left w:w="108" w:type="dxa"/>
              <w:bottom w:w="0" w:type="dxa"/>
              <w:right w:w="108" w:type="dxa"/>
            </w:tcMar>
            <w:vAlign w:val="center"/>
            <w:hideMark/>
          </w:tcPr>
          <w:p w14:paraId="3EBD60BF" w14:textId="77777777" w:rsidR="00F76A99" w:rsidRPr="00A93849" w:rsidRDefault="00F76A99" w:rsidP="00A93849">
            <w:pPr>
              <w:spacing w:after="0" w:line="240" w:lineRule="auto"/>
              <w:jc w:val="center"/>
              <w:rPr>
                <w:rFonts w:ascii="Sylfaen" w:hAnsi="Sylfaen"/>
                <w:sz w:val="20"/>
                <w:szCs w:val="20"/>
                <w:lang w:val="ka-GE"/>
              </w:rPr>
            </w:pPr>
            <w:r w:rsidRPr="00A93849">
              <w:rPr>
                <w:rFonts w:ascii="Sylfaen" w:hAnsi="Sylfaen"/>
                <w:b/>
                <w:bCs/>
                <w:sz w:val="20"/>
                <w:szCs w:val="20"/>
                <w:lang w:val="ka-GE"/>
              </w:rPr>
              <w:t>სულ</w:t>
            </w:r>
          </w:p>
        </w:tc>
        <w:tc>
          <w:tcPr>
            <w:tcW w:w="1217" w:type="pct"/>
            <w:tcMar>
              <w:top w:w="0" w:type="dxa"/>
              <w:left w:w="108" w:type="dxa"/>
              <w:bottom w:w="0" w:type="dxa"/>
              <w:right w:w="108" w:type="dxa"/>
            </w:tcMar>
            <w:vAlign w:val="center"/>
          </w:tcPr>
          <w:p w14:paraId="3EBD60C0" w14:textId="177F20F1" w:rsidR="00F76A99" w:rsidRPr="00A93849" w:rsidRDefault="00F76A99" w:rsidP="00A93849">
            <w:pPr>
              <w:spacing w:after="0" w:line="240" w:lineRule="auto"/>
              <w:jc w:val="center"/>
              <w:rPr>
                <w:rFonts w:ascii="Sylfaen" w:eastAsia="Sylfaen" w:hAnsi="Sylfaen" w:cs="Sylfaen"/>
                <w:bCs/>
                <w:sz w:val="20"/>
                <w:szCs w:val="20"/>
                <w:lang w:val="ka-GE"/>
              </w:rPr>
            </w:pPr>
            <w:r w:rsidRPr="00A93849">
              <w:rPr>
                <w:rFonts w:ascii="Sylfaen" w:eastAsia="Sylfaen" w:hAnsi="Sylfaen" w:cs="Sylfaen"/>
                <w:bCs/>
                <w:sz w:val="20"/>
                <w:szCs w:val="20"/>
                <w:lang w:val="ka-GE"/>
              </w:rPr>
              <w:t>70</w:t>
            </w:r>
          </w:p>
        </w:tc>
        <w:tc>
          <w:tcPr>
            <w:tcW w:w="1057" w:type="pct"/>
            <w:tcMar>
              <w:top w:w="0" w:type="dxa"/>
              <w:left w:w="108" w:type="dxa"/>
              <w:bottom w:w="0" w:type="dxa"/>
              <w:right w:w="108" w:type="dxa"/>
            </w:tcMar>
            <w:vAlign w:val="center"/>
          </w:tcPr>
          <w:p w14:paraId="3EBD60C1" w14:textId="77777777" w:rsidR="00F76A99" w:rsidRPr="00A93849" w:rsidRDefault="00F76A99" w:rsidP="00A93849">
            <w:pPr>
              <w:spacing w:after="0" w:line="240" w:lineRule="auto"/>
              <w:jc w:val="center"/>
              <w:rPr>
                <w:rFonts w:ascii="Sylfaen" w:hAnsi="Sylfaen" w:cs="Calibri"/>
                <w:bCs/>
                <w:sz w:val="20"/>
                <w:szCs w:val="20"/>
                <w:lang w:val="ka-GE"/>
              </w:rPr>
            </w:pPr>
            <w:r w:rsidRPr="00A93849">
              <w:rPr>
                <w:rFonts w:ascii="Sylfaen" w:hAnsi="Sylfaen" w:cs="Calibri"/>
                <w:bCs/>
                <w:sz w:val="20"/>
                <w:szCs w:val="20"/>
                <w:lang w:val="ka-GE"/>
              </w:rPr>
              <w:t>21</w:t>
            </w:r>
          </w:p>
        </w:tc>
        <w:tc>
          <w:tcPr>
            <w:tcW w:w="877" w:type="pct"/>
            <w:tcMar>
              <w:top w:w="0" w:type="dxa"/>
              <w:left w:w="108" w:type="dxa"/>
              <w:bottom w:w="0" w:type="dxa"/>
              <w:right w:w="108" w:type="dxa"/>
            </w:tcMar>
            <w:vAlign w:val="center"/>
          </w:tcPr>
          <w:p w14:paraId="3EBD60C2" w14:textId="77777777" w:rsidR="00F76A99" w:rsidRPr="00A93849" w:rsidRDefault="00F76A99" w:rsidP="00A93849">
            <w:pPr>
              <w:spacing w:after="0" w:line="240" w:lineRule="auto"/>
              <w:jc w:val="center"/>
              <w:rPr>
                <w:rFonts w:ascii="Sylfaen" w:hAnsi="Sylfaen" w:cs="Calibri"/>
                <w:bCs/>
                <w:sz w:val="20"/>
                <w:szCs w:val="20"/>
                <w:lang w:val="ka-GE"/>
              </w:rPr>
            </w:pPr>
            <w:r w:rsidRPr="00A93849">
              <w:rPr>
                <w:rFonts w:ascii="Sylfaen" w:hAnsi="Sylfaen" w:cs="Calibri"/>
                <w:bCs/>
                <w:sz w:val="20"/>
                <w:szCs w:val="20"/>
                <w:lang w:val="ka-GE"/>
              </w:rPr>
              <w:t>9</w:t>
            </w:r>
          </w:p>
        </w:tc>
        <w:tc>
          <w:tcPr>
            <w:tcW w:w="855" w:type="pct"/>
            <w:vMerge/>
            <w:tcMar>
              <w:top w:w="0" w:type="dxa"/>
              <w:left w:w="108" w:type="dxa"/>
              <w:bottom w:w="0" w:type="dxa"/>
              <w:right w:w="108" w:type="dxa"/>
            </w:tcMar>
            <w:vAlign w:val="center"/>
          </w:tcPr>
          <w:p w14:paraId="3EBD60C3" w14:textId="3FF3ED36" w:rsidR="00F76A99" w:rsidRPr="00A93849" w:rsidRDefault="00F76A99" w:rsidP="00A93849">
            <w:pPr>
              <w:spacing w:after="0" w:line="240" w:lineRule="auto"/>
              <w:jc w:val="center"/>
              <w:rPr>
                <w:rFonts w:ascii="Sylfaen" w:eastAsia="Sylfaen,Calibri" w:hAnsi="Sylfaen" w:cs="Sylfaen,Calibri"/>
                <w:bCs/>
                <w:sz w:val="20"/>
                <w:szCs w:val="20"/>
                <w:lang w:val="ka-GE"/>
              </w:rPr>
            </w:pPr>
          </w:p>
        </w:tc>
      </w:tr>
    </w:tbl>
    <w:p w14:paraId="3EBD60C5" w14:textId="77777777" w:rsidR="00637623" w:rsidRPr="00A93849" w:rsidRDefault="00637623" w:rsidP="00A93849">
      <w:pPr>
        <w:spacing w:before="120" w:line="240" w:lineRule="auto"/>
        <w:jc w:val="both"/>
        <w:rPr>
          <w:rFonts w:ascii="Sylfaen" w:hAnsi="Sylfaen" w:cs="Arial"/>
          <w:b/>
          <w:sz w:val="20"/>
          <w:szCs w:val="20"/>
          <w:lang w:val="ka-GE"/>
        </w:rPr>
      </w:pPr>
    </w:p>
    <w:p w14:paraId="3EBD60C6" w14:textId="77777777" w:rsidR="002D5A93" w:rsidRPr="00A93849" w:rsidRDefault="00637623" w:rsidP="00A93849">
      <w:pPr>
        <w:spacing w:before="120" w:line="240" w:lineRule="auto"/>
        <w:jc w:val="both"/>
        <w:rPr>
          <w:rFonts w:ascii="Sylfaen" w:hAnsi="Sylfaen" w:cs="Arial"/>
          <w:b/>
          <w:sz w:val="20"/>
          <w:szCs w:val="20"/>
        </w:rPr>
      </w:pPr>
      <w:r w:rsidRPr="00A93849">
        <w:rPr>
          <w:rFonts w:ascii="Sylfaen" w:hAnsi="Sylfaen" w:cs="Arial"/>
          <w:b/>
          <w:sz w:val="20"/>
          <w:szCs w:val="20"/>
          <w:lang w:val="ka-GE"/>
        </w:rPr>
        <w:t>3.</w:t>
      </w:r>
      <w:r w:rsidR="00626381" w:rsidRPr="00A93849">
        <w:rPr>
          <w:rFonts w:ascii="Sylfaen" w:hAnsi="Sylfaen" w:cs="Arial"/>
          <w:b/>
          <w:sz w:val="20"/>
          <w:szCs w:val="20"/>
          <w:lang w:val="ka-GE"/>
        </w:rPr>
        <w:t>3</w:t>
      </w:r>
      <w:r w:rsidRPr="00A93849">
        <w:rPr>
          <w:rFonts w:ascii="Sylfaen" w:hAnsi="Sylfaen" w:cs="Arial"/>
          <w:b/>
          <w:sz w:val="20"/>
          <w:szCs w:val="20"/>
          <w:lang w:val="ka-GE"/>
        </w:rPr>
        <w:t xml:space="preserve">. </w:t>
      </w:r>
      <w:r w:rsidR="008E6B3B" w:rsidRPr="00A93849">
        <w:rPr>
          <w:rFonts w:ascii="Sylfaen" w:hAnsi="Sylfaen" w:cs="Arial"/>
          <w:b/>
          <w:sz w:val="20"/>
          <w:szCs w:val="20"/>
          <w:lang w:val="ka-GE"/>
        </w:rPr>
        <w:t>სასწავლო რესურსი</w:t>
      </w:r>
    </w:p>
    <w:p w14:paraId="7CC9AA4E" w14:textId="77777777" w:rsidR="00540941" w:rsidRDefault="00540941" w:rsidP="00436EE2">
      <w:pPr>
        <w:pStyle w:val="Default"/>
        <w:numPr>
          <w:ilvl w:val="0"/>
          <w:numId w:val="16"/>
        </w:numPr>
        <w:ind w:left="360"/>
        <w:rPr>
          <w:color w:val="auto"/>
          <w:sz w:val="20"/>
          <w:szCs w:val="20"/>
          <w:lang w:val="ka-GE"/>
        </w:rPr>
      </w:pPr>
      <w:r>
        <w:rPr>
          <w:noProof/>
          <w:color w:val="auto"/>
          <w:sz w:val="20"/>
          <w:szCs w:val="20"/>
          <w:lang w:val="ka-GE"/>
        </w:rPr>
        <w:t>საქართველოს საბაჟო კოდექსი;</w:t>
      </w:r>
    </w:p>
    <w:p w14:paraId="3EBD60C7" w14:textId="5F976A12" w:rsidR="00845F8F" w:rsidRDefault="00845F8F" w:rsidP="00436EE2">
      <w:pPr>
        <w:pStyle w:val="Default"/>
        <w:numPr>
          <w:ilvl w:val="0"/>
          <w:numId w:val="16"/>
        </w:numPr>
        <w:ind w:left="360"/>
        <w:rPr>
          <w:color w:val="auto"/>
          <w:sz w:val="20"/>
          <w:szCs w:val="20"/>
          <w:lang w:val="ka-GE"/>
        </w:rPr>
      </w:pPr>
      <w:r w:rsidRPr="00A93849">
        <w:rPr>
          <w:noProof/>
          <w:color w:val="auto"/>
          <w:sz w:val="20"/>
          <w:szCs w:val="20"/>
          <w:lang w:val="ka-GE"/>
        </w:rPr>
        <w:t>საქართველოს</w:t>
      </w:r>
      <w:r w:rsidRPr="00A93849">
        <w:rPr>
          <w:color w:val="auto"/>
          <w:sz w:val="20"/>
          <w:szCs w:val="20"/>
          <w:lang w:val="ka-GE"/>
        </w:rPr>
        <w:t xml:space="preserve"> </w:t>
      </w:r>
      <w:r w:rsidRPr="00A93849">
        <w:rPr>
          <w:noProof/>
          <w:color w:val="auto"/>
          <w:sz w:val="20"/>
          <w:szCs w:val="20"/>
          <w:lang w:val="ka-GE"/>
        </w:rPr>
        <w:t>საგადასახადო</w:t>
      </w:r>
      <w:r w:rsidRPr="00A93849">
        <w:rPr>
          <w:color w:val="auto"/>
          <w:sz w:val="20"/>
          <w:szCs w:val="20"/>
          <w:lang w:val="ka-GE"/>
        </w:rPr>
        <w:t xml:space="preserve"> </w:t>
      </w:r>
      <w:r w:rsidRPr="00A93849">
        <w:rPr>
          <w:noProof/>
          <w:color w:val="auto"/>
          <w:sz w:val="20"/>
          <w:szCs w:val="20"/>
          <w:lang w:val="ka-GE"/>
        </w:rPr>
        <w:t>კოდექსი;</w:t>
      </w:r>
    </w:p>
    <w:p w14:paraId="7DE48AA6" w14:textId="209FF987" w:rsidR="00540941" w:rsidRPr="00A93849" w:rsidRDefault="00540941" w:rsidP="00436EE2">
      <w:pPr>
        <w:pStyle w:val="Default"/>
        <w:numPr>
          <w:ilvl w:val="0"/>
          <w:numId w:val="16"/>
        </w:numPr>
        <w:ind w:left="360"/>
        <w:rPr>
          <w:color w:val="auto"/>
          <w:sz w:val="20"/>
          <w:szCs w:val="20"/>
          <w:lang w:val="ka-GE"/>
        </w:rPr>
      </w:pPr>
      <w:r w:rsidRPr="00DC4B12">
        <w:rPr>
          <w:rFonts w:ascii="Helvetica" w:hAnsi="Helvetica" w:cs="Helvetica"/>
          <w:sz w:val="20"/>
          <w:szCs w:val="20"/>
          <w:lang w:val="en-US"/>
        </w:rPr>
        <w:t>"</w:t>
      </w:r>
      <w:r w:rsidRPr="00DC4B12">
        <w:rPr>
          <w:sz w:val="20"/>
          <w:szCs w:val="20"/>
          <w:lang w:val="en-US"/>
        </w:rPr>
        <w:t>საქართველოს</w:t>
      </w:r>
      <w:r w:rsidRPr="00DC4B12">
        <w:rPr>
          <w:rFonts w:ascii="Helvetica" w:hAnsi="Helvetica" w:cs="Helvetica"/>
          <w:sz w:val="20"/>
          <w:szCs w:val="20"/>
          <w:lang w:val="en-US"/>
        </w:rPr>
        <w:t xml:space="preserve"> </w:t>
      </w:r>
      <w:r w:rsidRPr="00DC4B12">
        <w:rPr>
          <w:sz w:val="20"/>
          <w:szCs w:val="20"/>
          <w:lang w:val="en-US"/>
        </w:rPr>
        <w:t>საბაჟო</w:t>
      </w:r>
      <w:r w:rsidRPr="00DC4B12">
        <w:rPr>
          <w:rFonts w:ascii="Helvetica" w:hAnsi="Helvetica" w:cs="Helvetica"/>
          <w:sz w:val="20"/>
          <w:szCs w:val="20"/>
          <w:lang w:val="en-US"/>
        </w:rPr>
        <w:t xml:space="preserve"> </w:t>
      </w:r>
      <w:r w:rsidRPr="00DC4B12">
        <w:rPr>
          <w:sz w:val="20"/>
          <w:szCs w:val="20"/>
          <w:lang w:val="en-US"/>
        </w:rPr>
        <w:t>ტერიტორიაზე</w:t>
      </w:r>
      <w:r w:rsidRPr="00DC4B12">
        <w:rPr>
          <w:rFonts w:ascii="Helvetica" w:hAnsi="Helvetica" w:cs="Helvetica"/>
          <w:sz w:val="20"/>
          <w:szCs w:val="20"/>
          <w:lang w:val="en-US"/>
        </w:rPr>
        <w:t xml:space="preserve"> </w:t>
      </w:r>
      <w:r w:rsidRPr="00DC4B12">
        <w:rPr>
          <w:sz w:val="20"/>
          <w:szCs w:val="20"/>
          <w:lang w:val="en-US"/>
        </w:rPr>
        <w:t>საქონლის</w:t>
      </w:r>
      <w:r w:rsidRPr="00DC4B12">
        <w:rPr>
          <w:rFonts w:ascii="Helvetica" w:hAnsi="Helvetica" w:cs="Helvetica"/>
          <w:sz w:val="20"/>
          <w:szCs w:val="20"/>
          <w:lang w:val="en-US"/>
        </w:rPr>
        <w:t xml:space="preserve"> </w:t>
      </w:r>
      <w:r w:rsidRPr="00DC4B12">
        <w:rPr>
          <w:sz w:val="20"/>
          <w:szCs w:val="20"/>
          <w:lang w:val="en-US"/>
        </w:rPr>
        <w:t>გადაადგილებისა</w:t>
      </w:r>
      <w:r w:rsidRPr="00DC4B12">
        <w:rPr>
          <w:rFonts w:ascii="Helvetica" w:hAnsi="Helvetica" w:cs="Helvetica"/>
          <w:sz w:val="20"/>
          <w:szCs w:val="20"/>
          <w:lang w:val="en-US"/>
        </w:rPr>
        <w:t xml:space="preserve"> </w:t>
      </w:r>
      <w:r w:rsidRPr="00DC4B12">
        <w:rPr>
          <w:sz w:val="20"/>
          <w:szCs w:val="20"/>
          <w:lang w:val="en-US"/>
        </w:rPr>
        <w:t>და</w:t>
      </w:r>
      <w:r w:rsidRPr="00DC4B12">
        <w:rPr>
          <w:rFonts w:ascii="Helvetica" w:hAnsi="Helvetica" w:cs="Helvetica"/>
          <w:sz w:val="20"/>
          <w:szCs w:val="20"/>
          <w:lang w:val="en-US"/>
        </w:rPr>
        <w:t xml:space="preserve"> </w:t>
      </w:r>
      <w:r w:rsidRPr="00DC4B12">
        <w:rPr>
          <w:sz w:val="20"/>
          <w:szCs w:val="20"/>
          <w:lang w:val="en-US"/>
        </w:rPr>
        <w:t>გაფორმების</w:t>
      </w:r>
      <w:r w:rsidRPr="00DC4B12">
        <w:rPr>
          <w:rFonts w:ascii="Helvetica" w:hAnsi="Helvetica" w:cs="Helvetica"/>
          <w:sz w:val="20"/>
          <w:szCs w:val="20"/>
          <w:lang w:val="en-US"/>
        </w:rPr>
        <w:t xml:space="preserve"> </w:t>
      </w:r>
      <w:r w:rsidRPr="00DC4B12">
        <w:rPr>
          <w:sz w:val="20"/>
          <w:szCs w:val="20"/>
          <w:lang w:val="en-US"/>
        </w:rPr>
        <w:t>შესახებ</w:t>
      </w:r>
      <w:r w:rsidRPr="00DC4B12">
        <w:rPr>
          <w:rFonts w:ascii="Helvetica" w:hAnsi="Helvetica" w:cs="Helvetica"/>
          <w:sz w:val="20"/>
          <w:szCs w:val="20"/>
          <w:lang w:val="en-US"/>
        </w:rPr>
        <w:t xml:space="preserve"> </w:t>
      </w:r>
      <w:r w:rsidRPr="00DC4B12">
        <w:rPr>
          <w:sz w:val="20"/>
          <w:szCs w:val="20"/>
          <w:lang w:val="en-US"/>
        </w:rPr>
        <w:t>ინსტრუქციების</w:t>
      </w:r>
      <w:r w:rsidRPr="00DC4B12">
        <w:rPr>
          <w:rFonts w:ascii="Helvetica" w:hAnsi="Helvetica" w:cs="Helvetica"/>
          <w:sz w:val="20"/>
          <w:szCs w:val="20"/>
          <w:lang w:val="en-US"/>
        </w:rPr>
        <w:t xml:space="preserve"> </w:t>
      </w:r>
      <w:r w:rsidRPr="00DC4B12">
        <w:rPr>
          <w:sz w:val="20"/>
          <w:szCs w:val="20"/>
          <w:lang w:val="en-US"/>
        </w:rPr>
        <w:t>დამტკიცების</w:t>
      </w:r>
      <w:r w:rsidRPr="00DC4B12">
        <w:rPr>
          <w:rFonts w:ascii="Helvetica" w:hAnsi="Helvetica" w:cs="Helvetica"/>
          <w:sz w:val="20"/>
          <w:szCs w:val="20"/>
          <w:lang w:val="en-US"/>
        </w:rPr>
        <w:t xml:space="preserve"> </w:t>
      </w:r>
      <w:r w:rsidRPr="00DC4B12">
        <w:rPr>
          <w:sz w:val="20"/>
          <w:szCs w:val="20"/>
          <w:lang w:val="en-US"/>
        </w:rPr>
        <w:t>თაობაზე</w:t>
      </w:r>
      <w:r w:rsidRPr="00DC4B12">
        <w:rPr>
          <w:rFonts w:ascii="Helvetica" w:hAnsi="Helvetica" w:cs="Helvetica"/>
          <w:sz w:val="20"/>
          <w:szCs w:val="20"/>
          <w:lang w:val="en-US"/>
        </w:rPr>
        <w:t>", </w:t>
      </w:r>
      <w:r w:rsidRPr="00DC4B12">
        <w:rPr>
          <w:sz w:val="20"/>
          <w:szCs w:val="20"/>
          <w:lang w:val="en-US"/>
        </w:rPr>
        <w:t>საქართველოს</w:t>
      </w:r>
      <w:r w:rsidRPr="00DC4B12">
        <w:rPr>
          <w:rFonts w:ascii="Helvetica" w:hAnsi="Helvetica" w:cs="Helvetica"/>
          <w:sz w:val="20"/>
          <w:szCs w:val="20"/>
          <w:lang w:val="en-US"/>
        </w:rPr>
        <w:t xml:space="preserve"> </w:t>
      </w:r>
      <w:r w:rsidRPr="00DC4B12">
        <w:rPr>
          <w:sz w:val="20"/>
          <w:szCs w:val="20"/>
          <w:lang w:val="en-US"/>
        </w:rPr>
        <w:t>ფინანსთა</w:t>
      </w:r>
      <w:r w:rsidRPr="00DC4B12">
        <w:rPr>
          <w:rFonts w:ascii="Helvetica" w:hAnsi="Helvetica" w:cs="Helvetica"/>
          <w:sz w:val="20"/>
          <w:szCs w:val="20"/>
          <w:lang w:val="en-US"/>
        </w:rPr>
        <w:t xml:space="preserve"> </w:t>
      </w:r>
      <w:r w:rsidRPr="00DC4B12">
        <w:rPr>
          <w:sz w:val="20"/>
          <w:szCs w:val="20"/>
          <w:lang w:val="en-US"/>
        </w:rPr>
        <w:t>მინისტრის</w:t>
      </w:r>
      <w:r w:rsidRPr="00DC4B12">
        <w:rPr>
          <w:rFonts w:ascii="Helvetica" w:hAnsi="Helvetica" w:cs="Helvetica"/>
          <w:sz w:val="20"/>
          <w:szCs w:val="20"/>
          <w:lang w:val="en-US"/>
        </w:rPr>
        <w:t xml:space="preserve"> 2019 </w:t>
      </w:r>
      <w:r w:rsidRPr="00DC4B12">
        <w:rPr>
          <w:sz w:val="20"/>
          <w:szCs w:val="20"/>
          <w:lang w:val="en-US"/>
        </w:rPr>
        <w:t>წლის</w:t>
      </w:r>
      <w:r w:rsidRPr="00DC4B12">
        <w:rPr>
          <w:rFonts w:ascii="Helvetica" w:hAnsi="Helvetica" w:cs="Helvetica"/>
          <w:sz w:val="20"/>
          <w:szCs w:val="20"/>
          <w:lang w:val="en-US"/>
        </w:rPr>
        <w:t xml:space="preserve"> 29 </w:t>
      </w:r>
      <w:r w:rsidRPr="00DC4B12">
        <w:rPr>
          <w:sz w:val="20"/>
          <w:szCs w:val="20"/>
          <w:lang w:val="en-US"/>
        </w:rPr>
        <w:t>აგვისტოს</w:t>
      </w:r>
      <w:r w:rsidRPr="00DC4B12">
        <w:rPr>
          <w:rFonts w:ascii="Helvetica" w:hAnsi="Helvetica" w:cs="Helvetica"/>
          <w:sz w:val="20"/>
          <w:szCs w:val="20"/>
          <w:lang w:val="en-US"/>
        </w:rPr>
        <w:t xml:space="preserve"> N257 </w:t>
      </w:r>
      <w:r w:rsidRPr="00DC4B12">
        <w:rPr>
          <w:sz w:val="20"/>
          <w:szCs w:val="20"/>
          <w:lang w:val="en-US"/>
        </w:rPr>
        <w:t>ბრძანება</w:t>
      </w:r>
      <w:r>
        <w:rPr>
          <w:sz w:val="20"/>
          <w:szCs w:val="20"/>
          <w:lang w:val="ka-GE"/>
        </w:rPr>
        <w:t>;</w:t>
      </w:r>
    </w:p>
    <w:p w14:paraId="470469F3" w14:textId="0F616D64" w:rsidR="00540941" w:rsidRPr="00A93849" w:rsidRDefault="00540941" w:rsidP="00436EE2">
      <w:pPr>
        <w:pStyle w:val="Default"/>
        <w:numPr>
          <w:ilvl w:val="0"/>
          <w:numId w:val="16"/>
        </w:numPr>
        <w:ind w:left="360"/>
        <w:jc w:val="both"/>
        <w:rPr>
          <w:color w:val="auto"/>
          <w:sz w:val="20"/>
          <w:szCs w:val="20"/>
          <w:lang w:val="en-US"/>
        </w:rPr>
      </w:pPr>
      <w:r>
        <w:rPr>
          <w:noProof/>
          <w:sz w:val="20"/>
          <w:szCs w:val="20"/>
          <w:lang w:val="ka-GE"/>
        </w:rPr>
        <w:t>პ. ცაგარეიშვილი, ტ. ბოლქვაძე, გ. სხილაძე და სხვ. „საბაჟო საქმის სპეციალისტის სახელმძღვანელო“, სსიპ-განათლების ხარისხის განვითარების ეროვნული ცენტრი, 2015</w:t>
      </w:r>
      <w:r>
        <w:rPr>
          <w:sz w:val="20"/>
          <w:szCs w:val="20"/>
        </w:rPr>
        <w:t xml:space="preserve"> </w:t>
      </w:r>
      <w:r>
        <w:rPr>
          <w:sz w:val="20"/>
          <w:szCs w:val="20"/>
          <w:lang w:val="fi-FI"/>
        </w:rPr>
        <w:t xml:space="preserve"> </w:t>
      </w:r>
      <w:r>
        <w:rPr>
          <w:sz w:val="20"/>
          <w:szCs w:val="20"/>
          <w:lang w:val="en-US"/>
        </w:rPr>
        <w:t xml:space="preserve">(CD) </w:t>
      </w:r>
      <w:r>
        <w:rPr>
          <w:color w:val="auto"/>
          <w:sz w:val="20"/>
          <w:szCs w:val="20"/>
          <w:lang w:val="ka-GE"/>
        </w:rPr>
        <w:t>http://vet.ge</w:t>
      </w:r>
    </w:p>
    <w:p w14:paraId="3EBD60CC" w14:textId="77777777" w:rsidR="00845F8F" w:rsidRPr="00A93849" w:rsidRDefault="2D29405F" w:rsidP="00436EE2">
      <w:pPr>
        <w:pStyle w:val="Default"/>
        <w:numPr>
          <w:ilvl w:val="0"/>
          <w:numId w:val="16"/>
        </w:numPr>
        <w:ind w:left="360"/>
        <w:jc w:val="both"/>
        <w:rPr>
          <w:color w:val="auto"/>
          <w:sz w:val="20"/>
          <w:szCs w:val="20"/>
          <w:lang w:val="en-US"/>
        </w:rPr>
      </w:pPr>
      <w:r w:rsidRPr="00A93849">
        <w:rPr>
          <w:noProof/>
          <w:color w:val="auto"/>
          <w:sz w:val="20"/>
          <w:szCs w:val="20"/>
          <w:lang w:val="en-US"/>
        </w:rPr>
        <w:t>შემოსავლების</w:t>
      </w:r>
      <w:r w:rsidRPr="00A93849">
        <w:rPr>
          <w:color w:val="auto"/>
          <w:sz w:val="20"/>
          <w:szCs w:val="20"/>
          <w:lang w:val="en-US"/>
        </w:rPr>
        <w:t xml:space="preserve"> </w:t>
      </w:r>
      <w:r w:rsidRPr="00A93849">
        <w:rPr>
          <w:noProof/>
          <w:color w:val="auto"/>
          <w:sz w:val="20"/>
          <w:szCs w:val="20"/>
          <w:lang w:val="en-US"/>
        </w:rPr>
        <w:t>სამსახურის</w:t>
      </w:r>
      <w:r w:rsidRPr="00A93849">
        <w:rPr>
          <w:color w:val="auto"/>
          <w:sz w:val="20"/>
          <w:szCs w:val="20"/>
          <w:lang w:val="en-US"/>
        </w:rPr>
        <w:t xml:space="preserve"> </w:t>
      </w:r>
      <w:r w:rsidRPr="00A93849">
        <w:rPr>
          <w:noProof/>
          <w:color w:val="auto"/>
          <w:sz w:val="20"/>
          <w:szCs w:val="20"/>
          <w:lang w:val="en-US"/>
        </w:rPr>
        <w:t>ოფიციალური</w:t>
      </w:r>
      <w:r w:rsidRPr="00A93849">
        <w:rPr>
          <w:color w:val="auto"/>
          <w:sz w:val="20"/>
          <w:szCs w:val="20"/>
          <w:lang w:val="en-US"/>
        </w:rPr>
        <w:t xml:space="preserve"> </w:t>
      </w:r>
      <w:r w:rsidRPr="00A93849">
        <w:rPr>
          <w:color w:val="auto"/>
          <w:sz w:val="20"/>
          <w:szCs w:val="20"/>
          <w:lang w:val="en-GB"/>
        </w:rPr>
        <w:t>ვებ</w:t>
      </w:r>
      <w:r w:rsidRPr="00A93849">
        <w:rPr>
          <w:color w:val="auto"/>
          <w:sz w:val="20"/>
          <w:szCs w:val="20"/>
          <w:lang w:val="ka-GE"/>
        </w:rPr>
        <w:t>-</w:t>
      </w:r>
      <w:r w:rsidRPr="00A93849">
        <w:rPr>
          <w:noProof/>
          <w:color w:val="auto"/>
          <w:sz w:val="20"/>
          <w:szCs w:val="20"/>
          <w:lang w:val="en-GB"/>
        </w:rPr>
        <w:t>გვერდი:</w:t>
      </w:r>
      <w:r w:rsidRPr="00A93849">
        <w:rPr>
          <w:color w:val="auto"/>
          <w:sz w:val="20"/>
          <w:szCs w:val="20"/>
          <w:lang w:val="en-US"/>
        </w:rPr>
        <w:t xml:space="preserve"> </w:t>
      </w:r>
      <w:hyperlink r:id="rId11">
        <w:r w:rsidRPr="00A93849">
          <w:rPr>
            <w:color w:val="auto"/>
            <w:sz w:val="20"/>
            <w:szCs w:val="20"/>
            <w:lang w:val="en-GB"/>
          </w:rPr>
          <w:t>www.rs.ge</w:t>
        </w:r>
      </w:hyperlink>
      <w:r w:rsidRPr="00A93849">
        <w:rPr>
          <w:color w:val="auto"/>
          <w:sz w:val="20"/>
          <w:szCs w:val="20"/>
          <w:lang w:val="ka-GE"/>
        </w:rPr>
        <w:t xml:space="preserve"> </w:t>
      </w:r>
    </w:p>
    <w:p w14:paraId="53FFCFCA" w14:textId="77777777" w:rsidR="00CC0077" w:rsidRPr="00A93849" w:rsidRDefault="00CC0077" w:rsidP="00A93849">
      <w:pPr>
        <w:spacing w:before="120" w:line="240" w:lineRule="auto"/>
        <w:jc w:val="both"/>
        <w:rPr>
          <w:rFonts w:ascii="Sylfaen" w:hAnsi="Sylfaen" w:cs="Arial"/>
          <w:b/>
          <w:sz w:val="20"/>
          <w:szCs w:val="20"/>
          <w:lang w:val="ka-GE"/>
        </w:rPr>
      </w:pPr>
    </w:p>
    <w:p w14:paraId="3EBD61F7" w14:textId="0A906C56" w:rsidR="0069549F" w:rsidRDefault="0069549F" w:rsidP="00A93849">
      <w:pPr>
        <w:tabs>
          <w:tab w:val="left" w:pos="3375"/>
        </w:tabs>
        <w:spacing w:line="240" w:lineRule="auto"/>
        <w:rPr>
          <w:rFonts w:ascii="Sylfaen" w:hAnsi="Sylfaen" w:cs="Arial"/>
          <w:b/>
          <w:sz w:val="20"/>
          <w:szCs w:val="20"/>
          <w:lang w:val="ka-GE"/>
        </w:rPr>
      </w:pPr>
    </w:p>
    <w:p w14:paraId="6198DCFB" w14:textId="4C701637" w:rsidR="00247175" w:rsidRDefault="00247175" w:rsidP="00A93849">
      <w:pPr>
        <w:tabs>
          <w:tab w:val="left" w:pos="3375"/>
        </w:tabs>
        <w:spacing w:line="240" w:lineRule="auto"/>
        <w:rPr>
          <w:rFonts w:ascii="Sylfaen" w:hAnsi="Sylfaen" w:cs="Arial"/>
          <w:b/>
          <w:sz w:val="20"/>
          <w:szCs w:val="20"/>
          <w:lang w:val="ka-GE"/>
        </w:rPr>
      </w:pPr>
      <w:r>
        <w:rPr>
          <w:rFonts w:ascii="Sylfaen" w:hAnsi="Sylfaen" w:cs="Arial"/>
          <w:b/>
          <w:sz w:val="20"/>
          <w:szCs w:val="20"/>
          <w:lang w:val="ka-GE"/>
        </w:rPr>
        <w:t>საავტორო უფლებები</w:t>
      </w:r>
    </w:p>
    <w:p w14:paraId="03110C02" w14:textId="333D8E0E" w:rsidR="00247175" w:rsidRPr="00A93849" w:rsidRDefault="00247175" w:rsidP="00A93849">
      <w:pPr>
        <w:tabs>
          <w:tab w:val="left" w:pos="3375"/>
        </w:tabs>
        <w:spacing w:line="240" w:lineRule="auto"/>
        <w:rPr>
          <w:rFonts w:ascii="Sylfaen" w:hAnsi="Sylfaen" w:cs="Arial"/>
          <w:sz w:val="20"/>
          <w:szCs w:val="20"/>
          <w:lang w:val="ka-GE"/>
        </w:rPr>
      </w:pPr>
      <w:r>
        <w:rPr>
          <w:rFonts w:ascii="Sylfaen" w:hAnsi="Sylfaen" w:cs="Arial"/>
          <w:b/>
          <w:sz w:val="20"/>
          <w:szCs w:val="20"/>
          <w:lang w:val="ka-GE"/>
        </w:rPr>
        <w:t>სსიპ-განათლების ხარისხის განვითარების ეროვნული ცენტრი</w:t>
      </w:r>
    </w:p>
    <w:sectPr w:rsidR="00247175" w:rsidRPr="00A93849" w:rsidSect="000921E9">
      <w:headerReference w:type="default" r:id="rId12"/>
      <w:footerReference w:type="default" r:id="rId13"/>
      <w:pgSz w:w="16838" w:h="11906" w:orient="landscape"/>
      <w:pgMar w:top="720" w:right="720" w:bottom="72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D4DE2F" w14:textId="77777777" w:rsidR="003823EC" w:rsidRDefault="003823EC" w:rsidP="00185B3C">
      <w:pPr>
        <w:spacing w:after="0" w:line="240" w:lineRule="auto"/>
      </w:pPr>
      <w:r>
        <w:separator/>
      </w:r>
    </w:p>
  </w:endnote>
  <w:endnote w:type="continuationSeparator" w:id="0">
    <w:p w14:paraId="73679CEF" w14:textId="77777777" w:rsidR="003823EC" w:rsidRDefault="003823EC" w:rsidP="00185B3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Sylfaen">
    <w:panose1 w:val="010A0502050306030303"/>
    <w:charset w:val="00"/>
    <w:family w:val="roman"/>
    <w:pitch w:val="variable"/>
    <w:sig w:usb0="04000687" w:usb1="00000000" w:usb2="00000000" w:usb3="00000000" w:csb0="0000009F" w:csb1="00000000"/>
  </w:font>
  <w:font w:name="Sylfaen,Arial">
    <w:altName w:val="Times New Roman"/>
    <w:panose1 w:val="00000000000000000000"/>
    <w:charset w:val="00"/>
    <w:family w:val="roman"/>
    <w:notTrueType/>
    <w:pitch w:val="default"/>
  </w:font>
  <w:font w:name="Sylfaen,Sylfaen,Calibri">
    <w:altName w:val="Times New Roman"/>
    <w:panose1 w:val="00000000000000000000"/>
    <w:charset w:val="00"/>
    <w:family w:val="roman"/>
    <w:notTrueType/>
    <w:pitch w:val="default"/>
  </w:font>
  <w:font w:name="Sylfaen,Sylfaen,Sylfaen,Calibri">
    <w:altName w:val="Times New Roman"/>
    <w:panose1 w:val="00000000000000000000"/>
    <w:charset w:val="00"/>
    <w:family w:val="roman"/>
    <w:notTrueType/>
    <w:pitch w:val="default"/>
  </w:font>
  <w:font w:name="Sylfaen,Calibri">
    <w:altName w:val="Times New Roman"/>
    <w:panose1 w:val="00000000000000000000"/>
    <w:charset w:val="00"/>
    <w:family w:val="roman"/>
    <w:notTrueType/>
    <w:pitch w:val="default"/>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25842781"/>
      <w:docPartObj>
        <w:docPartGallery w:val="Page Numbers (Bottom of Page)"/>
        <w:docPartUnique/>
      </w:docPartObj>
    </w:sdtPr>
    <w:sdtEndPr/>
    <w:sdtContent>
      <w:p w14:paraId="3EBD61FD" w14:textId="6A08DA8B" w:rsidR="004C48DC" w:rsidRDefault="004C48DC">
        <w:pPr>
          <w:pStyle w:val="Footer"/>
          <w:jc w:val="right"/>
        </w:pPr>
        <w:r>
          <w:rPr>
            <w:noProof w:val="0"/>
          </w:rPr>
          <w:fldChar w:fldCharType="begin"/>
        </w:r>
        <w:r>
          <w:instrText xml:space="preserve"> PAGE   \* MERGEFORMAT </w:instrText>
        </w:r>
        <w:r>
          <w:rPr>
            <w:noProof w:val="0"/>
          </w:rPr>
          <w:fldChar w:fldCharType="separate"/>
        </w:r>
        <w:r w:rsidR="00937D02">
          <w:t>11</w:t>
        </w:r>
        <w:r>
          <w:fldChar w:fldCharType="end"/>
        </w:r>
      </w:p>
    </w:sdtContent>
  </w:sdt>
  <w:p w14:paraId="3EBD61FE" w14:textId="77777777" w:rsidR="004C48DC" w:rsidRDefault="004C48D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F71417" w14:textId="77777777" w:rsidR="003823EC" w:rsidRDefault="003823EC" w:rsidP="00185B3C">
      <w:pPr>
        <w:spacing w:after="0" w:line="240" w:lineRule="auto"/>
      </w:pPr>
      <w:r>
        <w:separator/>
      </w:r>
    </w:p>
  </w:footnote>
  <w:footnote w:type="continuationSeparator" w:id="0">
    <w:p w14:paraId="1E3E8905" w14:textId="77777777" w:rsidR="003823EC" w:rsidRDefault="003823EC" w:rsidP="00185B3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BD61FC" w14:textId="77777777" w:rsidR="004C48DC" w:rsidRPr="00C56364" w:rsidRDefault="004C48DC" w:rsidP="00C56364">
    <w:pPr>
      <w:pStyle w:val="Header"/>
      <w:jc w:val="right"/>
      <w:rPr>
        <w:rFonts w:ascii="Sylfaen" w:hAnsi="Sylfaen"/>
        <w:i/>
        <w:lang w:val="ka-GE"/>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E763BAB"/>
    <w:multiLevelType w:val="hybridMultilevel"/>
    <w:tmpl w:val="92A09D68"/>
    <w:lvl w:ilvl="0" w:tplc="0E32EBDC">
      <w:start w:val="1"/>
      <w:numFmt w:val="bullet"/>
      <w:lvlText w:val=""/>
      <w:lvlJc w:val="left"/>
      <w:pPr>
        <w:ind w:left="720" w:hanging="360"/>
      </w:pPr>
      <w:rPr>
        <w:rFonts w:ascii="Symbol" w:hAnsi="Symbol" w:hint="default"/>
      </w:rPr>
    </w:lvl>
    <w:lvl w:ilvl="1" w:tplc="0FDCB554">
      <w:start w:val="1"/>
      <w:numFmt w:val="bullet"/>
      <w:lvlText w:val="o"/>
      <w:lvlJc w:val="left"/>
      <w:pPr>
        <w:ind w:left="1440" w:hanging="360"/>
      </w:pPr>
      <w:rPr>
        <w:rFonts w:ascii="Courier New" w:hAnsi="Courier New" w:hint="default"/>
      </w:rPr>
    </w:lvl>
    <w:lvl w:ilvl="2" w:tplc="F9FE201A">
      <w:start w:val="1"/>
      <w:numFmt w:val="bullet"/>
      <w:lvlText w:val=""/>
      <w:lvlJc w:val="left"/>
      <w:pPr>
        <w:ind w:left="2160" w:hanging="360"/>
      </w:pPr>
      <w:rPr>
        <w:rFonts w:ascii="Wingdings" w:hAnsi="Wingdings" w:hint="default"/>
      </w:rPr>
    </w:lvl>
    <w:lvl w:ilvl="3" w:tplc="059209EC">
      <w:start w:val="1"/>
      <w:numFmt w:val="bullet"/>
      <w:lvlText w:val=""/>
      <w:lvlJc w:val="left"/>
      <w:pPr>
        <w:ind w:left="2880" w:hanging="360"/>
      </w:pPr>
      <w:rPr>
        <w:rFonts w:ascii="Symbol" w:hAnsi="Symbol" w:hint="default"/>
      </w:rPr>
    </w:lvl>
    <w:lvl w:ilvl="4" w:tplc="EFA2D7D4">
      <w:start w:val="1"/>
      <w:numFmt w:val="bullet"/>
      <w:lvlText w:val="o"/>
      <w:lvlJc w:val="left"/>
      <w:pPr>
        <w:ind w:left="3600" w:hanging="360"/>
      </w:pPr>
      <w:rPr>
        <w:rFonts w:ascii="Courier New" w:hAnsi="Courier New" w:hint="default"/>
      </w:rPr>
    </w:lvl>
    <w:lvl w:ilvl="5" w:tplc="718A3914">
      <w:start w:val="1"/>
      <w:numFmt w:val="bullet"/>
      <w:lvlText w:val=""/>
      <w:lvlJc w:val="left"/>
      <w:pPr>
        <w:ind w:left="4320" w:hanging="360"/>
      </w:pPr>
      <w:rPr>
        <w:rFonts w:ascii="Wingdings" w:hAnsi="Wingdings" w:hint="default"/>
      </w:rPr>
    </w:lvl>
    <w:lvl w:ilvl="6" w:tplc="1C36C58E">
      <w:start w:val="1"/>
      <w:numFmt w:val="bullet"/>
      <w:lvlText w:val=""/>
      <w:lvlJc w:val="left"/>
      <w:pPr>
        <w:ind w:left="5040" w:hanging="360"/>
      </w:pPr>
      <w:rPr>
        <w:rFonts w:ascii="Symbol" w:hAnsi="Symbol" w:hint="default"/>
      </w:rPr>
    </w:lvl>
    <w:lvl w:ilvl="7" w:tplc="7C8475E2">
      <w:start w:val="1"/>
      <w:numFmt w:val="bullet"/>
      <w:lvlText w:val="o"/>
      <w:lvlJc w:val="left"/>
      <w:pPr>
        <w:ind w:left="5760" w:hanging="360"/>
      </w:pPr>
      <w:rPr>
        <w:rFonts w:ascii="Courier New" w:hAnsi="Courier New" w:hint="default"/>
      </w:rPr>
    </w:lvl>
    <w:lvl w:ilvl="8" w:tplc="F6A00010">
      <w:start w:val="1"/>
      <w:numFmt w:val="bullet"/>
      <w:lvlText w:val=""/>
      <w:lvlJc w:val="left"/>
      <w:pPr>
        <w:ind w:left="6480" w:hanging="360"/>
      </w:pPr>
      <w:rPr>
        <w:rFonts w:ascii="Wingdings" w:hAnsi="Wingdings" w:hint="default"/>
      </w:rPr>
    </w:lvl>
  </w:abstractNum>
  <w:abstractNum w:abstractNumId="1" w15:restartNumberingAfterBreak="0">
    <w:nsid w:val="29B00551"/>
    <w:multiLevelType w:val="hybridMultilevel"/>
    <w:tmpl w:val="594E99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25F1A4B"/>
    <w:multiLevelType w:val="hybridMultilevel"/>
    <w:tmpl w:val="E78A19B2"/>
    <w:lvl w:ilvl="0" w:tplc="040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3362780C"/>
    <w:multiLevelType w:val="hybridMultilevel"/>
    <w:tmpl w:val="931E51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915072C"/>
    <w:multiLevelType w:val="multilevel"/>
    <w:tmpl w:val="C2FE1420"/>
    <w:lvl w:ilvl="0">
      <w:start w:val="1"/>
      <w:numFmt w:val="decimal"/>
      <w:lvlText w:val="%1."/>
      <w:lvlJc w:val="left"/>
      <w:pPr>
        <w:ind w:left="720" w:hanging="360"/>
      </w:pPr>
    </w:lvl>
    <w:lvl w:ilvl="1">
      <w:start w:val="5"/>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 w15:restartNumberingAfterBreak="0">
    <w:nsid w:val="3952458D"/>
    <w:multiLevelType w:val="hybridMultilevel"/>
    <w:tmpl w:val="F392E24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A1501CC"/>
    <w:multiLevelType w:val="hybridMultilevel"/>
    <w:tmpl w:val="6022811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5EA5459"/>
    <w:multiLevelType w:val="multilevel"/>
    <w:tmpl w:val="C2FE1420"/>
    <w:lvl w:ilvl="0">
      <w:start w:val="1"/>
      <w:numFmt w:val="decimal"/>
      <w:lvlText w:val="%1."/>
      <w:lvlJc w:val="left"/>
      <w:pPr>
        <w:ind w:left="720" w:hanging="360"/>
      </w:pPr>
    </w:lvl>
    <w:lvl w:ilvl="1">
      <w:start w:val="5"/>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8" w15:restartNumberingAfterBreak="0">
    <w:nsid w:val="469D3C61"/>
    <w:multiLevelType w:val="hybridMultilevel"/>
    <w:tmpl w:val="4F92E7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B496EDC"/>
    <w:multiLevelType w:val="hybridMultilevel"/>
    <w:tmpl w:val="6C4C3324"/>
    <w:lvl w:ilvl="0" w:tplc="05B68352">
      <w:start w:val="1"/>
      <w:numFmt w:val="bullet"/>
      <w:lvlText w:val=""/>
      <w:lvlJc w:val="left"/>
      <w:pPr>
        <w:ind w:left="848" w:hanging="360"/>
      </w:pPr>
      <w:rPr>
        <w:rFonts w:ascii="Symbol" w:hAnsi="Symbol" w:hint="default"/>
      </w:rPr>
    </w:lvl>
    <w:lvl w:ilvl="1" w:tplc="04090003" w:tentative="1">
      <w:start w:val="1"/>
      <w:numFmt w:val="bullet"/>
      <w:lvlText w:val="o"/>
      <w:lvlJc w:val="left"/>
      <w:pPr>
        <w:ind w:left="1568" w:hanging="360"/>
      </w:pPr>
      <w:rPr>
        <w:rFonts w:ascii="Courier New" w:hAnsi="Courier New" w:cs="Courier New" w:hint="default"/>
      </w:rPr>
    </w:lvl>
    <w:lvl w:ilvl="2" w:tplc="04090005" w:tentative="1">
      <w:start w:val="1"/>
      <w:numFmt w:val="bullet"/>
      <w:lvlText w:val=""/>
      <w:lvlJc w:val="left"/>
      <w:pPr>
        <w:ind w:left="2288" w:hanging="360"/>
      </w:pPr>
      <w:rPr>
        <w:rFonts w:ascii="Wingdings" w:hAnsi="Wingdings" w:hint="default"/>
      </w:rPr>
    </w:lvl>
    <w:lvl w:ilvl="3" w:tplc="04090001" w:tentative="1">
      <w:start w:val="1"/>
      <w:numFmt w:val="bullet"/>
      <w:lvlText w:val=""/>
      <w:lvlJc w:val="left"/>
      <w:pPr>
        <w:ind w:left="3008" w:hanging="360"/>
      </w:pPr>
      <w:rPr>
        <w:rFonts w:ascii="Symbol" w:hAnsi="Symbol" w:hint="default"/>
      </w:rPr>
    </w:lvl>
    <w:lvl w:ilvl="4" w:tplc="04090003" w:tentative="1">
      <w:start w:val="1"/>
      <w:numFmt w:val="bullet"/>
      <w:lvlText w:val="o"/>
      <w:lvlJc w:val="left"/>
      <w:pPr>
        <w:ind w:left="3728" w:hanging="360"/>
      </w:pPr>
      <w:rPr>
        <w:rFonts w:ascii="Courier New" w:hAnsi="Courier New" w:cs="Courier New" w:hint="default"/>
      </w:rPr>
    </w:lvl>
    <w:lvl w:ilvl="5" w:tplc="04090005" w:tentative="1">
      <w:start w:val="1"/>
      <w:numFmt w:val="bullet"/>
      <w:lvlText w:val=""/>
      <w:lvlJc w:val="left"/>
      <w:pPr>
        <w:ind w:left="4448" w:hanging="360"/>
      </w:pPr>
      <w:rPr>
        <w:rFonts w:ascii="Wingdings" w:hAnsi="Wingdings" w:hint="default"/>
      </w:rPr>
    </w:lvl>
    <w:lvl w:ilvl="6" w:tplc="04090001" w:tentative="1">
      <w:start w:val="1"/>
      <w:numFmt w:val="bullet"/>
      <w:lvlText w:val=""/>
      <w:lvlJc w:val="left"/>
      <w:pPr>
        <w:ind w:left="5168" w:hanging="360"/>
      </w:pPr>
      <w:rPr>
        <w:rFonts w:ascii="Symbol" w:hAnsi="Symbol" w:hint="default"/>
      </w:rPr>
    </w:lvl>
    <w:lvl w:ilvl="7" w:tplc="04090003" w:tentative="1">
      <w:start w:val="1"/>
      <w:numFmt w:val="bullet"/>
      <w:lvlText w:val="o"/>
      <w:lvlJc w:val="left"/>
      <w:pPr>
        <w:ind w:left="5888" w:hanging="360"/>
      </w:pPr>
      <w:rPr>
        <w:rFonts w:ascii="Courier New" w:hAnsi="Courier New" w:cs="Courier New" w:hint="default"/>
      </w:rPr>
    </w:lvl>
    <w:lvl w:ilvl="8" w:tplc="04090005" w:tentative="1">
      <w:start w:val="1"/>
      <w:numFmt w:val="bullet"/>
      <w:lvlText w:val=""/>
      <w:lvlJc w:val="left"/>
      <w:pPr>
        <w:ind w:left="6608" w:hanging="360"/>
      </w:pPr>
      <w:rPr>
        <w:rFonts w:ascii="Wingdings" w:hAnsi="Wingdings" w:hint="default"/>
      </w:rPr>
    </w:lvl>
  </w:abstractNum>
  <w:abstractNum w:abstractNumId="10" w15:restartNumberingAfterBreak="0">
    <w:nsid w:val="51101B38"/>
    <w:multiLevelType w:val="hybridMultilevel"/>
    <w:tmpl w:val="DF02CF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2E02BC3"/>
    <w:multiLevelType w:val="hybridMultilevel"/>
    <w:tmpl w:val="38E6529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03D4C24"/>
    <w:multiLevelType w:val="hybridMultilevel"/>
    <w:tmpl w:val="8988B3A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B503CB7"/>
    <w:multiLevelType w:val="hybridMultilevel"/>
    <w:tmpl w:val="33CA536A"/>
    <w:lvl w:ilvl="0" w:tplc="05B68352">
      <w:start w:val="1"/>
      <w:numFmt w:val="bullet"/>
      <w:lvlText w:val=""/>
      <w:lvlJc w:val="left"/>
      <w:pPr>
        <w:ind w:left="720" w:hanging="360"/>
      </w:pPr>
      <w:rPr>
        <w:rFonts w:ascii="Symbol" w:hAnsi="Symbol" w:hint="default"/>
      </w:rPr>
    </w:lvl>
    <w:lvl w:ilvl="1" w:tplc="84A8BDFE">
      <w:start w:val="1"/>
      <w:numFmt w:val="bullet"/>
      <w:lvlText w:val="o"/>
      <w:lvlJc w:val="left"/>
      <w:pPr>
        <w:ind w:left="1440" w:hanging="360"/>
      </w:pPr>
      <w:rPr>
        <w:rFonts w:ascii="Courier New" w:hAnsi="Courier New" w:hint="default"/>
      </w:rPr>
    </w:lvl>
    <w:lvl w:ilvl="2" w:tplc="5008D7AE">
      <w:start w:val="1"/>
      <w:numFmt w:val="bullet"/>
      <w:lvlText w:val=""/>
      <w:lvlJc w:val="left"/>
      <w:pPr>
        <w:ind w:left="2160" w:hanging="360"/>
      </w:pPr>
      <w:rPr>
        <w:rFonts w:ascii="Wingdings" w:hAnsi="Wingdings" w:hint="default"/>
      </w:rPr>
    </w:lvl>
    <w:lvl w:ilvl="3" w:tplc="CB6A58AA">
      <w:start w:val="1"/>
      <w:numFmt w:val="bullet"/>
      <w:lvlText w:val=""/>
      <w:lvlJc w:val="left"/>
      <w:pPr>
        <w:ind w:left="2880" w:hanging="360"/>
      </w:pPr>
      <w:rPr>
        <w:rFonts w:ascii="Symbol" w:hAnsi="Symbol" w:hint="default"/>
      </w:rPr>
    </w:lvl>
    <w:lvl w:ilvl="4" w:tplc="C4A0EA66">
      <w:start w:val="1"/>
      <w:numFmt w:val="bullet"/>
      <w:lvlText w:val="o"/>
      <w:lvlJc w:val="left"/>
      <w:pPr>
        <w:ind w:left="3600" w:hanging="360"/>
      </w:pPr>
      <w:rPr>
        <w:rFonts w:ascii="Courier New" w:hAnsi="Courier New" w:hint="default"/>
      </w:rPr>
    </w:lvl>
    <w:lvl w:ilvl="5" w:tplc="FC423400">
      <w:start w:val="1"/>
      <w:numFmt w:val="bullet"/>
      <w:lvlText w:val=""/>
      <w:lvlJc w:val="left"/>
      <w:pPr>
        <w:ind w:left="4320" w:hanging="360"/>
      </w:pPr>
      <w:rPr>
        <w:rFonts w:ascii="Wingdings" w:hAnsi="Wingdings" w:hint="default"/>
      </w:rPr>
    </w:lvl>
    <w:lvl w:ilvl="6" w:tplc="567AFBA2">
      <w:start w:val="1"/>
      <w:numFmt w:val="bullet"/>
      <w:lvlText w:val=""/>
      <w:lvlJc w:val="left"/>
      <w:pPr>
        <w:ind w:left="5040" w:hanging="360"/>
      </w:pPr>
      <w:rPr>
        <w:rFonts w:ascii="Symbol" w:hAnsi="Symbol" w:hint="default"/>
      </w:rPr>
    </w:lvl>
    <w:lvl w:ilvl="7" w:tplc="07F0E96A">
      <w:start w:val="1"/>
      <w:numFmt w:val="bullet"/>
      <w:lvlText w:val="o"/>
      <w:lvlJc w:val="left"/>
      <w:pPr>
        <w:ind w:left="5760" w:hanging="360"/>
      </w:pPr>
      <w:rPr>
        <w:rFonts w:ascii="Courier New" w:hAnsi="Courier New" w:hint="default"/>
      </w:rPr>
    </w:lvl>
    <w:lvl w:ilvl="8" w:tplc="4E883D9C">
      <w:start w:val="1"/>
      <w:numFmt w:val="bullet"/>
      <w:lvlText w:val=""/>
      <w:lvlJc w:val="left"/>
      <w:pPr>
        <w:ind w:left="6480" w:hanging="360"/>
      </w:pPr>
      <w:rPr>
        <w:rFonts w:ascii="Wingdings" w:hAnsi="Wingdings" w:hint="default"/>
      </w:rPr>
    </w:lvl>
  </w:abstractNum>
  <w:abstractNum w:abstractNumId="14" w15:restartNumberingAfterBreak="0">
    <w:nsid w:val="708A388D"/>
    <w:multiLevelType w:val="hybridMultilevel"/>
    <w:tmpl w:val="4F92E7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16D372F"/>
    <w:multiLevelType w:val="hybridMultilevel"/>
    <w:tmpl w:val="916EA3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4F07C26"/>
    <w:multiLevelType w:val="hybridMultilevel"/>
    <w:tmpl w:val="29D0724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4FF1B89"/>
    <w:multiLevelType w:val="hybridMultilevel"/>
    <w:tmpl w:val="B816DB4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873305B"/>
    <w:multiLevelType w:val="hybridMultilevel"/>
    <w:tmpl w:val="8DF8065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CCD2373"/>
    <w:multiLevelType w:val="multilevel"/>
    <w:tmpl w:val="C2FE1420"/>
    <w:lvl w:ilvl="0">
      <w:start w:val="1"/>
      <w:numFmt w:val="decimal"/>
      <w:lvlText w:val="%1."/>
      <w:lvlJc w:val="left"/>
      <w:pPr>
        <w:ind w:left="720" w:hanging="360"/>
      </w:pPr>
    </w:lvl>
    <w:lvl w:ilvl="1">
      <w:start w:val="5"/>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0" w15:restartNumberingAfterBreak="0">
    <w:nsid w:val="7EB7179A"/>
    <w:multiLevelType w:val="hybridMultilevel"/>
    <w:tmpl w:val="594E99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3"/>
  </w:num>
  <w:num w:numId="3">
    <w:abstractNumId w:val="15"/>
  </w:num>
  <w:num w:numId="4">
    <w:abstractNumId w:val="20"/>
  </w:num>
  <w:num w:numId="5">
    <w:abstractNumId w:val="17"/>
  </w:num>
  <w:num w:numId="6">
    <w:abstractNumId w:val="12"/>
  </w:num>
  <w:num w:numId="7">
    <w:abstractNumId w:val="16"/>
  </w:num>
  <w:num w:numId="8">
    <w:abstractNumId w:val="10"/>
  </w:num>
  <w:num w:numId="9">
    <w:abstractNumId w:val="11"/>
  </w:num>
  <w:num w:numId="10">
    <w:abstractNumId w:val="5"/>
  </w:num>
  <w:num w:numId="11">
    <w:abstractNumId w:val="4"/>
  </w:num>
  <w:num w:numId="12">
    <w:abstractNumId w:val="1"/>
  </w:num>
  <w:num w:numId="13">
    <w:abstractNumId w:val="18"/>
  </w:num>
  <w:num w:numId="14">
    <w:abstractNumId w:val="14"/>
  </w:num>
  <w:num w:numId="15">
    <w:abstractNumId w:val="8"/>
  </w:num>
  <w:num w:numId="16">
    <w:abstractNumId w:val="2"/>
  </w:num>
  <w:num w:numId="17">
    <w:abstractNumId w:val="6"/>
  </w:num>
  <w:num w:numId="18">
    <w:abstractNumId w:val="3"/>
  </w:num>
  <w:num w:numId="19">
    <w:abstractNumId w:val="7"/>
  </w:num>
  <w:num w:numId="20">
    <w:abstractNumId w:val="19"/>
  </w:num>
  <w:num w:numId="21">
    <w:abstractNumId w:val="9"/>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01051"/>
    <w:rsid w:val="00002937"/>
    <w:rsid w:val="00002B42"/>
    <w:rsid w:val="00003B10"/>
    <w:rsid w:val="00005BAF"/>
    <w:rsid w:val="00005D6E"/>
    <w:rsid w:val="00006AD1"/>
    <w:rsid w:val="00007626"/>
    <w:rsid w:val="00012916"/>
    <w:rsid w:val="000130C8"/>
    <w:rsid w:val="00014754"/>
    <w:rsid w:val="000158F5"/>
    <w:rsid w:val="00016C93"/>
    <w:rsid w:val="00017A37"/>
    <w:rsid w:val="0002395E"/>
    <w:rsid w:val="00023A1A"/>
    <w:rsid w:val="000242F9"/>
    <w:rsid w:val="00024577"/>
    <w:rsid w:val="00024A2D"/>
    <w:rsid w:val="0002581E"/>
    <w:rsid w:val="000270A3"/>
    <w:rsid w:val="000274D4"/>
    <w:rsid w:val="00030EE8"/>
    <w:rsid w:val="000322DE"/>
    <w:rsid w:val="0003425D"/>
    <w:rsid w:val="000349BD"/>
    <w:rsid w:val="0003707E"/>
    <w:rsid w:val="00037985"/>
    <w:rsid w:val="00040664"/>
    <w:rsid w:val="00040CB7"/>
    <w:rsid w:val="00041AA2"/>
    <w:rsid w:val="00041ADD"/>
    <w:rsid w:val="000423B6"/>
    <w:rsid w:val="00042CA5"/>
    <w:rsid w:val="000435C3"/>
    <w:rsid w:val="00043638"/>
    <w:rsid w:val="00044862"/>
    <w:rsid w:val="00045313"/>
    <w:rsid w:val="0004753E"/>
    <w:rsid w:val="000500CC"/>
    <w:rsid w:val="000527BF"/>
    <w:rsid w:val="000537BF"/>
    <w:rsid w:val="000547FF"/>
    <w:rsid w:val="00054B66"/>
    <w:rsid w:val="00057861"/>
    <w:rsid w:val="0005795D"/>
    <w:rsid w:val="00057F71"/>
    <w:rsid w:val="00062B8D"/>
    <w:rsid w:val="00064A5A"/>
    <w:rsid w:val="00066DF8"/>
    <w:rsid w:val="00067EDB"/>
    <w:rsid w:val="000709CC"/>
    <w:rsid w:val="00071CD1"/>
    <w:rsid w:val="00073549"/>
    <w:rsid w:val="0007427E"/>
    <w:rsid w:val="00074CCF"/>
    <w:rsid w:val="000762F2"/>
    <w:rsid w:val="000767CA"/>
    <w:rsid w:val="00077163"/>
    <w:rsid w:val="00077FC5"/>
    <w:rsid w:val="00081621"/>
    <w:rsid w:val="00083560"/>
    <w:rsid w:val="000846F9"/>
    <w:rsid w:val="000854A3"/>
    <w:rsid w:val="000876A7"/>
    <w:rsid w:val="000877CC"/>
    <w:rsid w:val="00087AE5"/>
    <w:rsid w:val="0009066A"/>
    <w:rsid w:val="000921E9"/>
    <w:rsid w:val="00092B08"/>
    <w:rsid w:val="00094B1E"/>
    <w:rsid w:val="000959C8"/>
    <w:rsid w:val="0009772D"/>
    <w:rsid w:val="000A0D72"/>
    <w:rsid w:val="000A1CFA"/>
    <w:rsid w:val="000A34F2"/>
    <w:rsid w:val="000A382F"/>
    <w:rsid w:val="000A5ED0"/>
    <w:rsid w:val="000A6D76"/>
    <w:rsid w:val="000A7D40"/>
    <w:rsid w:val="000B326E"/>
    <w:rsid w:val="000B4D02"/>
    <w:rsid w:val="000B652E"/>
    <w:rsid w:val="000B75F1"/>
    <w:rsid w:val="000B78F7"/>
    <w:rsid w:val="000B7953"/>
    <w:rsid w:val="000B7A80"/>
    <w:rsid w:val="000B7C94"/>
    <w:rsid w:val="000C0DC0"/>
    <w:rsid w:val="000C21E5"/>
    <w:rsid w:val="000C227A"/>
    <w:rsid w:val="000C46D5"/>
    <w:rsid w:val="000C4DCD"/>
    <w:rsid w:val="000D2AB5"/>
    <w:rsid w:val="000D2E3A"/>
    <w:rsid w:val="000D3466"/>
    <w:rsid w:val="000D4770"/>
    <w:rsid w:val="000D4A77"/>
    <w:rsid w:val="000D4D37"/>
    <w:rsid w:val="000D6499"/>
    <w:rsid w:val="000D6961"/>
    <w:rsid w:val="000E277C"/>
    <w:rsid w:val="000E2C63"/>
    <w:rsid w:val="000E3461"/>
    <w:rsid w:val="000E3D11"/>
    <w:rsid w:val="000E42B4"/>
    <w:rsid w:val="000E4D2C"/>
    <w:rsid w:val="000E6D62"/>
    <w:rsid w:val="000E7983"/>
    <w:rsid w:val="000F009F"/>
    <w:rsid w:val="000F0450"/>
    <w:rsid w:val="000F0FDF"/>
    <w:rsid w:val="000F113D"/>
    <w:rsid w:val="000F281C"/>
    <w:rsid w:val="000F35A8"/>
    <w:rsid w:val="000F3FB0"/>
    <w:rsid w:val="000F4AA9"/>
    <w:rsid w:val="000F4D64"/>
    <w:rsid w:val="000F50F1"/>
    <w:rsid w:val="00101051"/>
    <w:rsid w:val="001015D3"/>
    <w:rsid w:val="00102A84"/>
    <w:rsid w:val="001033F3"/>
    <w:rsid w:val="0010529C"/>
    <w:rsid w:val="0010606C"/>
    <w:rsid w:val="00112999"/>
    <w:rsid w:val="001129CC"/>
    <w:rsid w:val="001143F6"/>
    <w:rsid w:val="001151B5"/>
    <w:rsid w:val="00115A94"/>
    <w:rsid w:val="00116283"/>
    <w:rsid w:val="00116818"/>
    <w:rsid w:val="00120FE4"/>
    <w:rsid w:val="001217A7"/>
    <w:rsid w:val="001218B6"/>
    <w:rsid w:val="00122F03"/>
    <w:rsid w:val="00123469"/>
    <w:rsid w:val="001237A3"/>
    <w:rsid w:val="00125700"/>
    <w:rsid w:val="0012654A"/>
    <w:rsid w:val="00127820"/>
    <w:rsid w:val="0012788B"/>
    <w:rsid w:val="00130676"/>
    <w:rsid w:val="00131F30"/>
    <w:rsid w:val="00132A2B"/>
    <w:rsid w:val="00134011"/>
    <w:rsid w:val="00134215"/>
    <w:rsid w:val="00134DEC"/>
    <w:rsid w:val="00141889"/>
    <w:rsid w:val="001428C6"/>
    <w:rsid w:val="00143D46"/>
    <w:rsid w:val="00144F07"/>
    <w:rsid w:val="001469BE"/>
    <w:rsid w:val="0015164A"/>
    <w:rsid w:val="001521B7"/>
    <w:rsid w:val="00152A19"/>
    <w:rsid w:val="0015312B"/>
    <w:rsid w:val="00157E24"/>
    <w:rsid w:val="0016017D"/>
    <w:rsid w:val="00160652"/>
    <w:rsid w:val="00161914"/>
    <w:rsid w:val="00163D53"/>
    <w:rsid w:val="00165645"/>
    <w:rsid w:val="0016575C"/>
    <w:rsid w:val="00166958"/>
    <w:rsid w:val="00172D41"/>
    <w:rsid w:val="0017476A"/>
    <w:rsid w:val="00174F99"/>
    <w:rsid w:val="001764EE"/>
    <w:rsid w:val="00184962"/>
    <w:rsid w:val="00185B3C"/>
    <w:rsid w:val="00191AB6"/>
    <w:rsid w:val="0019467B"/>
    <w:rsid w:val="00195024"/>
    <w:rsid w:val="00195293"/>
    <w:rsid w:val="00195412"/>
    <w:rsid w:val="00196C42"/>
    <w:rsid w:val="00197A5F"/>
    <w:rsid w:val="001A42DE"/>
    <w:rsid w:val="001A4739"/>
    <w:rsid w:val="001A4C7E"/>
    <w:rsid w:val="001A52F1"/>
    <w:rsid w:val="001A5E05"/>
    <w:rsid w:val="001A6F3A"/>
    <w:rsid w:val="001A7D8F"/>
    <w:rsid w:val="001B04B1"/>
    <w:rsid w:val="001B05AA"/>
    <w:rsid w:val="001B2587"/>
    <w:rsid w:val="001B3358"/>
    <w:rsid w:val="001B46D1"/>
    <w:rsid w:val="001B5DED"/>
    <w:rsid w:val="001B6717"/>
    <w:rsid w:val="001B6B50"/>
    <w:rsid w:val="001C2E3A"/>
    <w:rsid w:val="001C6625"/>
    <w:rsid w:val="001D013A"/>
    <w:rsid w:val="001D018B"/>
    <w:rsid w:val="001D06B0"/>
    <w:rsid w:val="001D0BC5"/>
    <w:rsid w:val="001D1D61"/>
    <w:rsid w:val="001D37E6"/>
    <w:rsid w:val="001D3A24"/>
    <w:rsid w:val="001D3F24"/>
    <w:rsid w:val="001D448A"/>
    <w:rsid w:val="001D5D1A"/>
    <w:rsid w:val="001D6034"/>
    <w:rsid w:val="001E4830"/>
    <w:rsid w:val="001E4B80"/>
    <w:rsid w:val="001E5F75"/>
    <w:rsid w:val="001E7897"/>
    <w:rsid w:val="001F2EFF"/>
    <w:rsid w:val="001F661E"/>
    <w:rsid w:val="002061AB"/>
    <w:rsid w:val="0021064E"/>
    <w:rsid w:val="00212C1E"/>
    <w:rsid w:val="002149A4"/>
    <w:rsid w:val="00216343"/>
    <w:rsid w:val="00221256"/>
    <w:rsid w:val="00221439"/>
    <w:rsid w:val="00221A5A"/>
    <w:rsid w:val="002221F6"/>
    <w:rsid w:val="00223153"/>
    <w:rsid w:val="00226F45"/>
    <w:rsid w:val="002307FB"/>
    <w:rsid w:val="00232FF4"/>
    <w:rsid w:val="002343F8"/>
    <w:rsid w:val="00235C64"/>
    <w:rsid w:val="00237246"/>
    <w:rsid w:val="002375E0"/>
    <w:rsid w:val="002413F8"/>
    <w:rsid w:val="00241B85"/>
    <w:rsid w:val="00241D22"/>
    <w:rsid w:val="00241EF6"/>
    <w:rsid w:val="00241FE5"/>
    <w:rsid w:val="0024211A"/>
    <w:rsid w:val="00243845"/>
    <w:rsid w:val="00243ACB"/>
    <w:rsid w:val="00245179"/>
    <w:rsid w:val="00245E1F"/>
    <w:rsid w:val="00247047"/>
    <w:rsid w:val="00247175"/>
    <w:rsid w:val="00250106"/>
    <w:rsid w:val="002510D4"/>
    <w:rsid w:val="002521A3"/>
    <w:rsid w:val="0025474A"/>
    <w:rsid w:val="002551E3"/>
    <w:rsid w:val="00255A92"/>
    <w:rsid w:val="00255BEC"/>
    <w:rsid w:val="00256FE2"/>
    <w:rsid w:val="00257309"/>
    <w:rsid w:val="00261116"/>
    <w:rsid w:val="002623FB"/>
    <w:rsid w:val="00263156"/>
    <w:rsid w:val="002635A6"/>
    <w:rsid w:val="002659AF"/>
    <w:rsid w:val="002672BC"/>
    <w:rsid w:val="002672EC"/>
    <w:rsid w:val="002711C2"/>
    <w:rsid w:val="0027257F"/>
    <w:rsid w:val="002728A2"/>
    <w:rsid w:val="002738C9"/>
    <w:rsid w:val="00273A23"/>
    <w:rsid w:val="00273EE5"/>
    <w:rsid w:val="002743D7"/>
    <w:rsid w:val="002746FA"/>
    <w:rsid w:val="00274B0E"/>
    <w:rsid w:val="00276A83"/>
    <w:rsid w:val="00282D2A"/>
    <w:rsid w:val="00284260"/>
    <w:rsid w:val="00285684"/>
    <w:rsid w:val="002878FB"/>
    <w:rsid w:val="00290FA3"/>
    <w:rsid w:val="0029107D"/>
    <w:rsid w:val="002911F3"/>
    <w:rsid w:val="00291BCC"/>
    <w:rsid w:val="0029253C"/>
    <w:rsid w:val="002945AA"/>
    <w:rsid w:val="002A2D0E"/>
    <w:rsid w:val="002A3920"/>
    <w:rsid w:val="002A3F06"/>
    <w:rsid w:val="002A4269"/>
    <w:rsid w:val="002A46D6"/>
    <w:rsid w:val="002A4DFE"/>
    <w:rsid w:val="002A5D19"/>
    <w:rsid w:val="002B0494"/>
    <w:rsid w:val="002B09F5"/>
    <w:rsid w:val="002B1D7E"/>
    <w:rsid w:val="002B2B07"/>
    <w:rsid w:val="002B2F75"/>
    <w:rsid w:val="002C2AA2"/>
    <w:rsid w:val="002C332A"/>
    <w:rsid w:val="002C3E91"/>
    <w:rsid w:val="002C5504"/>
    <w:rsid w:val="002C5D57"/>
    <w:rsid w:val="002C61ED"/>
    <w:rsid w:val="002C65F6"/>
    <w:rsid w:val="002C67A1"/>
    <w:rsid w:val="002C7B36"/>
    <w:rsid w:val="002C7EC2"/>
    <w:rsid w:val="002D15CC"/>
    <w:rsid w:val="002D5907"/>
    <w:rsid w:val="002D5A93"/>
    <w:rsid w:val="002E088E"/>
    <w:rsid w:val="002E1123"/>
    <w:rsid w:val="002E136F"/>
    <w:rsid w:val="002E5E11"/>
    <w:rsid w:val="002E5F84"/>
    <w:rsid w:val="002E6835"/>
    <w:rsid w:val="002E7C79"/>
    <w:rsid w:val="002F4EB4"/>
    <w:rsid w:val="002F4F8A"/>
    <w:rsid w:val="002F557D"/>
    <w:rsid w:val="002F7B45"/>
    <w:rsid w:val="003017BC"/>
    <w:rsid w:val="00301957"/>
    <w:rsid w:val="00303575"/>
    <w:rsid w:val="00303EB0"/>
    <w:rsid w:val="003057F4"/>
    <w:rsid w:val="003115E7"/>
    <w:rsid w:val="0031188D"/>
    <w:rsid w:val="00312FD9"/>
    <w:rsid w:val="0031323E"/>
    <w:rsid w:val="003150E8"/>
    <w:rsid w:val="003157D1"/>
    <w:rsid w:val="00315959"/>
    <w:rsid w:val="00317546"/>
    <w:rsid w:val="00317792"/>
    <w:rsid w:val="003207F0"/>
    <w:rsid w:val="00321155"/>
    <w:rsid w:val="00321230"/>
    <w:rsid w:val="003247E6"/>
    <w:rsid w:val="00324F5B"/>
    <w:rsid w:val="003257E1"/>
    <w:rsid w:val="003259CA"/>
    <w:rsid w:val="00325C52"/>
    <w:rsid w:val="00326059"/>
    <w:rsid w:val="00326F99"/>
    <w:rsid w:val="003309D8"/>
    <w:rsid w:val="0033121F"/>
    <w:rsid w:val="00331EF1"/>
    <w:rsid w:val="003321D7"/>
    <w:rsid w:val="00332218"/>
    <w:rsid w:val="00332F09"/>
    <w:rsid w:val="00333AC6"/>
    <w:rsid w:val="00334554"/>
    <w:rsid w:val="00336580"/>
    <w:rsid w:val="00341595"/>
    <w:rsid w:val="003438B3"/>
    <w:rsid w:val="00343E19"/>
    <w:rsid w:val="0034444C"/>
    <w:rsid w:val="00345ECC"/>
    <w:rsid w:val="00347565"/>
    <w:rsid w:val="003503AE"/>
    <w:rsid w:val="0035129C"/>
    <w:rsid w:val="00354289"/>
    <w:rsid w:val="003570EC"/>
    <w:rsid w:val="003578E9"/>
    <w:rsid w:val="003603C6"/>
    <w:rsid w:val="003605E1"/>
    <w:rsid w:val="00361243"/>
    <w:rsid w:val="0036219C"/>
    <w:rsid w:val="00363634"/>
    <w:rsid w:val="0036485D"/>
    <w:rsid w:val="00365ABC"/>
    <w:rsid w:val="00371612"/>
    <w:rsid w:val="00371A96"/>
    <w:rsid w:val="0037308B"/>
    <w:rsid w:val="003736CF"/>
    <w:rsid w:val="00375C44"/>
    <w:rsid w:val="00375F1C"/>
    <w:rsid w:val="00376035"/>
    <w:rsid w:val="003771F8"/>
    <w:rsid w:val="00381879"/>
    <w:rsid w:val="003823EC"/>
    <w:rsid w:val="003832FC"/>
    <w:rsid w:val="00384B2B"/>
    <w:rsid w:val="003872D9"/>
    <w:rsid w:val="003875BE"/>
    <w:rsid w:val="003923BB"/>
    <w:rsid w:val="00393617"/>
    <w:rsid w:val="003A16B4"/>
    <w:rsid w:val="003A3D9E"/>
    <w:rsid w:val="003A40C3"/>
    <w:rsid w:val="003A5138"/>
    <w:rsid w:val="003A52CD"/>
    <w:rsid w:val="003A69D1"/>
    <w:rsid w:val="003A760D"/>
    <w:rsid w:val="003B0F11"/>
    <w:rsid w:val="003B23A0"/>
    <w:rsid w:val="003B5454"/>
    <w:rsid w:val="003B78DB"/>
    <w:rsid w:val="003C0F1E"/>
    <w:rsid w:val="003C24D2"/>
    <w:rsid w:val="003C60F8"/>
    <w:rsid w:val="003C6305"/>
    <w:rsid w:val="003C786D"/>
    <w:rsid w:val="003D16AD"/>
    <w:rsid w:val="003D17D3"/>
    <w:rsid w:val="003D30C6"/>
    <w:rsid w:val="003D3B1E"/>
    <w:rsid w:val="003D4350"/>
    <w:rsid w:val="003D66CC"/>
    <w:rsid w:val="003D6C2A"/>
    <w:rsid w:val="003D724E"/>
    <w:rsid w:val="003E38B4"/>
    <w:rsid w:val="003E6509"/>
    <w:rsid w:val="003E7F37"/>
    <w:rsid w:val="003F06D1"/>
    <w:rsid w:val="003F1B1D"/>
    <w:rsid w:val="003F66F2"/>
    <w:rsid w:val="003F70EC"/>
    <w:rsid w:val="003F7C79"/>
    <w:rsid w:val="004017CC"/>
    <w:rsid w:val="00401CDC"/>
    <w:rsid w:val="00404EAE"/>
    <w:rsid w:val="004052D7"/>
    <w:rsid w:val="00406F6A"/>
    <w:rsid w:val="00407603"/>
    <w:rsid w:val="00407922"/>
    <w:rsid w:val="004130B7"/>
    <w:rsid w:val="0041337F"/>
    <w:rsid w:val="00413BAF"/>
    <w:rsid w:val="0041548E"/>
    <w:rsid w:val="004158D3"/>
    <w:rsid w:val="00417F70"/>
    <w:rsid w:val="00420433"/>
    <w:rsid w:val="004229AA"/>
    <w:rsid w:val="00422F8D"/>
    <w:rsid w:val="00423A40"/>
    <w:rsid w:val="00424565"/>
    <w:rsid w:val="0042606D"/>
    <w:rsid w:val="004306C8"/>
    <w:rsid w:val="00431459"/>
    <w:rsid w:val="004318E0"/>
    <w:rsid w:val="004325B8"/>
    <w:rsid w:val="004326F1"/>
    <w:rsid w:val="004344EA"/>
    <w:rsid w:val="00435919"/>
    <w:rsid w:val="00436B4B"/>
    <w:rsid w:val="00436EE2"/>
    <w:rsid w:val="00437A1B"/>
    <w:rsid w:val="0044166A"/>
    <w:rsid w:val="0044274A"/>
    <w:rsid w:val="00442896"/>
    <w:rsid w:val="004439AA"/>
    <w:rsid w:val="00443A93"/>
    <w:rsid w:val="004460FA"/>
    <w:rsid w:val="004508F5"/>
    <w:rsid w:val="00451143"/>
    <w:rsid w:val="00451D59"/>
    <w:rsid w:val="004522B3"/>
    <w:rsid w:val="00453C29"/>
    <w:rsid w:val="00455F5D"/>
    <w:rsid w:val="00456692"/>
    <w:rsid w:val="00460555"/>
    <w:rsid w:val="004626CB"/>
    <w:rsid w:val="004642A1"/>
    <w:rsid w:val="004647B0"/>
    <w:rsid w:val="00465560"/>
    <w:rsid w:val="00465D23"/>
    <w:rsid w:val="00473831"/>
    <w:rsid w:val="00475DB8"/>
    <w:rsid w:val="00476CE9"/>
    <w:rsid w:val="00481AD5"/>
    <w:rsid w:val="00481FAC"/>
    <w:rsid w:val="00482C64"/>
    <w:rsid w:val="0048390D"/>
    <w:rsid w:val="00486731"/>
    <w:rsid w:val="00490842"/>
    <w:rsid w:val="004921F3"/>
    <w:rsid w:val="00492F66"/>
    <w:rsid w:val="004932F4"/>
    <w:rsid w:val="00494F26"/>
    <w:rsid w:val="00496BA4"/>
    <w:rsid w:val="004A1753"/>
    <w:rsid w:val="004A1E17"/>
    <w:rsid w:val="004A5878"/>
    <w:rsid w:val="004A6E11"/>
    <w:rsid w:val="004B0BD5"/>
    <w:rsid w:val="004B1020"/>
    <w:rsid w:val="004B3B28"/>
    <w:rsid w:val="004B5554"/>
    <w:rsid w:val="004B6EB5"/>
    <w:rsid w:val="004B75BD"/>
    <w:rsid w:val="004C0DC0"/>
    <w:rsid w:val="004C1676"/>
    <w:rsid w:val="004C3EB4"/>
    <w:rsid w:val="004C416F"/>
    <w:rsid w:val="004C48DC"/>
    <w:rsid w:val="004C4CFB"/>
    <w:rsid w:val="004C6D85"/>
    <w:rsid w:val="004D091F"/>
    <w:rsid w:val="004D4922"/>
    <w:rsid w:val="004D4CB5"/>
    <w:rsid w:val="004D584B"/>
    <w:rsid w:val="004D5BE4"/>
    <w:rsid w:val="004D5C5B"/>
    <w:rsid w:val="004D6657"/>
    <w:rsid w:val="004D7749"/>
    <w:rsid w:val="004D7E7C"/>
    <w:rsid w:val="004E2802"/>
    <w:rsid w:val="004E2B5D"/>
    <w:rsid w:val="004E339C"/>
    <w:rsid w:val="004E7130"/>
    <w:rsid w:val="004E7F94"/>
    <w:rsid w:val="004F1787"/>
    <w:rsid w:val="004F5583"/>
    <w:rsid w:val="004F5A0B"/>
    <w:rsid w:val="004F5D16"/>
    <w:rsid w:val="004F6137"/>
    <w:rsid w:val="00502007"/>
    <w:rsid w:val="00503201"/>
    <w:rsid w:val="00503F35"/>
    <w:rsid w:val="00507457"/>
    <w:rsid w:val="00510607"/>
    <w:rsid w:val="005109C6"/>
    <w:rsid w:val="005113E6"/>
    <w:rsid w:val="0051300B"/>
    <w:rsid w:val="00515EA8"/>
    <w:rsid w:val="00516808"/>
    <w:rsid w:val="00516A0F"/>
    <w:rsid w:val="0051708A"/>
    <w:rsid w:val="00517963"/>
    <w:rsid w:val="00520786"/>
    <w:rsid w:val="0052139E"/>
    <w:rsid w:val="00524A5C"/>
    <w:rsid w:val="00526C56"/>
    <w:rsid w:val="005272D3"/>
    <w:rsid w:val="005344EB"/>
    <w:rsid w:val="00534621"/>
    <w:rsid w:val="00535BDD"/>
    <w:rsid w:val="00536479"/>
    <w:rsid w:val="0053756D"/>
    <w:rsid w:val="00537B4E"/>
    <w:rsid w:val="00540941"/>
    <w:rsid w:val="005413F6"/>
    <w:rsid w:val="0054225F"/>
    <w:rsid w:val="00542657"/>
    <w:rsid w:val="00545F4F"/>
    <w:rsid w:val="005474CB"/>
    <w:rsid w:val="005540CE"/>
    <w:rsid w:val="00554356"/>
    <w:rsid w:val="00555A26"/>
    <w:rsid w:val="00555AF0"/>
    <w:rsid w:val="00556E58"/>
    <w:rsid w:val="00557C99"/>
    <w:rsid w:val="005608FE"/>
    <w:rsid w:val="005615CB"/>
    <w:rsid w:val="00563C1D"/>
    <w:rsid w:val="00565D3B"/>
    <w:rsid w:val="00566028"/>
    <w:rsid w:val="0056760F"/>
    <w:rsid w:val="0057246F"/>
    <w:rsid w:val="00572749"/>
    <w:rsid w:val="00572EFB"/>
    <w:rsid w:val="00573118"/>
    <w:rsid w:val="00574773"/>
    <w:rsid w:val="00574AFF"/>
    <w:rsid w:val="00577D1E"/>
    <w:rsid w:val="00580F02"/>
    <w:rsid w:val="00582EF4"/>
    <w:rsid w:val="005832E3"/>
    <w:rsid w:val="0058439B"/>
    <w:rsid w:val="00586E62"/>
    <w:rsid w:val="0058763C"/>
    <w:rsid w:val="00587F8A"/>
    <w:rsid w:val="00593CE7"/>
    <w:rsid w:val="00593FF7"/>
    <w:rsid w:val="005942C7"/>
    <w:rsid w:val="00595328"/>
    <w:rsid w:val="00597A99"/>
    <w:rsid w:val="005A0561"/>
    <w:rsid w:val="005A0687"/>
    <w:rsid w:val="005A16A2"/>
    <w:rsid w:val="005A1755"/>
    <w:rsid w:val="005A1CD5"/>
    <w:rsid w:val="005A2701"/>
    <w:rsid w:val="005A4467"/>
    <w:rsid w:val="005A48EB"/>
    <w:rsid w:val="005A5ED0"/>
    <w:rsid w:val="005A7B91"/>
    <w:rsid w:val="005B4635"/>
    <w:rsid w:val="005B543D"/>
    <w:rsid w:val="005C0155"/>
    <w:rsid w:val="005C0448"/>
    <w:rsid w:val="005C3AC2"/>
    <w:rsid w:val="005C601F"/>
    <w:rsid w:val="005D0182"/>
    <w:rsid w:val="005D0716"/>
    <w:rsid w:val="005D1847"/>
    <w:rsid w:val="005D1FF3"/>
    <w:rsid w:val="005D2A65"/>
    <w:rsid w:val="005D4196"/>
    <w:rsid w:val="005D6C94"/>
    <w:rsid w:val="005D7C29"/>
    <w:rsid w:val="005E2AA6"/>
    <w:rsid w:val="005E4152"/>
    <w:rsid w:val="005E6E7E"/>
    <w:rsid w:val="005F0B37"/>
    <w:rsid w:val="005F0B6D"/>
    <w:rsid w:val="005F1A65"/>
    <w:rsid w:val="005F1D4C"/>
    <w:rsid w:val="005F21A1"/>
    <w:rsid w:val="005F4097"/>
    <w:rsid w:val="005F5549"/>
    <w:rsid w:val="005F5BBF"/>
    <w:rsid w:val="005F5CEC"/>
    <w:rsid w:val="005F6E93"/>
    <w:rsid w:val="005F7E8A"/>
    <w:rsid w:val="00600C13"/>
    <w:rsid w:val="00602AD8"/>
    <w:rsid w:val="00604159"/>
    <w:rsid w:val="00605055"/>
    <w:rsid w:val="00607D47"/>
    <w:rsid w:val="006111B0"/>
    <w:rsid w:val="00612238"/>
    <w:rsid w:val="00612AE4"/>
    <w:rsid w:val="006136C7"/>
    <w:rsid w:val="006140B5"/>
    <w:rsid w:val="00614547"/>
    <w:rsid w:val="00615F39"/>
    <w:rsid w:val="00616A46"/>
    <w:rsid w:val="00617505"/>
    <w:rsid w:val="0062050F"/>
    <w:rsid w:val="006212CB"/>
    <w:rsid w:val="00623E6F"/>
    <w:rsid w:val="006242EC"/>
    <w:rsid w:val="006248C0"/>
    <w:rsid w:val="00626381"/>
    <w:rsid w:val="00631BD4"/>
    <w:rsid w:val="0063311B"/>
    <w:rsid w:val="00633363"/>
    <w:rsid w:val="00633C11"/>
    <w:rsid w:val="00634770"/>
    <w:rsid w:val="00637623"/>
    <w:rsid w:val="00640E2A"/>
    <w:rsid w:val="00641160"/>
    <w:rsid w:val="00641D5B"/>
    <w:rsid w:val="0064215F"/>
    <w:rsid w:val="006424D9"/>
    <w:rsid w:val="00647521"/>
    <w:rsid w:val="00647953"/>
    <w:rsid w:val="00650860"/>
    <w:rsid w:val="00650C74"/>
    <w:rsid w:val="00651D92"/>
    <w:rsid w:val="00651F3C"/>
    <w:rsid w:val="00652393"/>
    <w:rsid w:val="00653BBF"/>
    <w:rsid w:val="00653C54"/>
    <w:rsid w:val="00654201"/>
    <w:rsid w:val="006549EF"/>
    <w:rsid w:val="00654AF8"/>
    <w:rsid w:val="00655157"/>
    <w:rsid w:val="006600FA"/>
    <w:rsid w:val="0066016A"/>
    <w:rsid w:val="006601DE"/>
    <w:rsid w:val="00662854"/>
    <w:rsid w:val="006635A7"/>
    <w:rsid w:val="00663639"/>
    <w:rsid w:val="006654D0"/>
    <w:rsid w:val="00665B67"/>
    <w:rsid w:val="00665B86"/>
    <w:rsid w:val="00666992"/>
    <w:rsid w:val="006679F5"/>
    <w:rsid w:val="00667EDE"/>
    <w:rsid w:val="00670B59"/>
    <w:rsid w:val="00675766"/>
    <w:rsid w:val="006769C1"/>
    <w:rsid w:val="00676EF7"/>
    <w:rsid w:val="00680235"/>
    <w:rsid w:val="0068408D"/>
    <w:rsid w:val="00685E41"/>
    <w:rsid w:val="00691EB6"/>
    <w:rsid w:val="00691EC3"/>
    <w:rsid w:val="00692C47"/>
    <w:rsid w:val="0069490B"/>
    <w:rsid w:val="0069549F"/>
    <w:rsid w:val="00697801"/>
    <w:rsid w:val="00697D76"/>
    <w:rsid w:val="006A2656"/>
    <w:rsid w:val="006A5A5A"/>
    <w:rsid w:val="006A7B17"/>
    <w:rsid w:val="006B2B14"/>
    <w:rsid w:val="006B37AB"/>
    <w:rsid w:val="006B3F40"/>
    <w:rsid w:val="006B4397"/>
    <w:rsid w:val="006B4763"/>
    <w:rsid w:val="006B5F00"/>
    <w:rsid w:val="006C0299"/>
    <w:rsid w:val="006C06C2"/>
    <w:rsid w:val="006C1270"/>
    <w:rsid w:val="006C2AC6"/>
    <w:rsid w:val="006C5FF6"/>
    <w:rsid w:val="006C6599"/>
    <w:rsid w:val="006C6999"/>
    <w:rsid w:val="006C7D74"/>
    <w:rsid w:val="006D0534"/>
    <w:rsid w:val="006D0669"/>
    <w:rsid w:val="006D0A62"/>
    <w:rsid w:val="006D0B19"/>
    <w:rsid w:val="006D0C7C"/>
    <w:rsid w:val="006D0F7E"/>
    <w:rsid w:val="006D1C39"/>
    <w:rsid w:val="006D228D"/>
    <w:rsid w:val="006D43B3"/>
    <w:rsid w:val="006D5802"/>
    <w:rsid w:val="006D590A"/>
    <w:rsid w:val="006D7BD0"/>
    <w:rsid w:val="006E0719"/>
    <w:rsid w:val="006E1D56"/>
    <w:rsid w:val="006E5E60"/>
    <w:rsid w:val="006E6BF5"/>
    <w:rsid w:val="006E779A"/>
    <w:rsid w:val="006F0022"/>
    <w:rsid w:val="006F0C8C"/>
    <w:rsid w:val="006F1CAC"/>
    <w:rsid w:val="006F3D69"/>
    <w:rsid w:val="006F6F55"/>
    <w:rsid w:val="006F73B2"/>
    <w:rsid w:val="007003EE"/>
    <w:rsid w:val="00700E06"/>
    <w:rsid w:val="00703410"/>
    <w:rsid w:val="0070782A"/>
    <w:rsid w:val="00711D88"/>
    <w:rsid w:val="007120D9"/>
    <w:rsid w:val="00712DAC"/>
    <w:rsid w:val="00714996"/>
    <w:rsid w:val="00714E82"/>
    <w:rsid w:val="00720321"/>
    <w:rsid w:val="00721C53"/>
    <w:rsid w:val="00724DF2"/>
    <w:rsid w:val="00725F43"/>
    <w:rsid w:val="00726666"/>
    <w:rsid w:val="007275E7"/>
    <w:rsid w:val="007276B1"/>
    <w:rsid w:val="0073057F"/>
    <w:rsid w:val="00731E1E"/>
    <w:rsid w:val="0073348D"/>
    <w:rsid w:val="00733A60"/>
    <w:rsid w:val="00737003"/>
    <w:rsid w:val="0073716A"/>
    <w:rsid w:val="00737213"/>
    <w:rsid w:val="00737F9E"/>
    <w:rsid w:val="00741400"/>
    <w:rsid w:val="007424E3"/>
    <w:rsid w:val="00745037"/>
    <w:rsid w:val="00745B44"/>
    <w:rsid w:val="0074643C"/>
    <w:rsid w:val="00746501"/>
    <w:rsid w:val="00747749"/>
    <w:rsid w:val="007513D3"/>
    <w:rsid w:val="007515B0"/>
    <w:rsid w:val="00754729"/>
    <w:rsid w:val="007550EB"/>
    <w:rsid w:val="007568C9"/>
    <w:rsid w:val="00756F28"/>
    <w:rsid w:val="007571BD"/>
    <w:rsid w:val="00757A5F"/>
    <w:rsid w:val="0076535D"/>
    <w:rsid w:val="00767D8D"/>
    <w:rsid w:val="00770215"/>
    <w:rsid w:val="00770D65"/>
    <w:rsid w:val="00771D26"/>
    <w:rsid w:val="00773D18"/>
    <w:rsid w:val="00775098"/>
    <w:rsid w:val="007761BA"/>
    <w:rsid w:val="00776580"/>
    <w:rsid w:val="00777676"/>
    <w:rsid w:val="007776AB"/>
    <w:rsid w:val="007813A2"/>
    <w:rsid w:val="007817B6"/>
    <w:rsid w:val="007825EA"/>
    <w:rsid w:val="00783563"/>
    <w:rsid w:val="00784ADA"/>
    <w:rsid w:val="00785693"/>
    <w:rsid w:val="00787F4D"/>
    <w:rsid w:val="007915D7"/>
    <w:rsid w:val="00794BC2"/>
    <w:rsid w:val="00795211"/>
    <w:rsid w:val="0079591E"/>
    <w:rsid w:val="00795AE1"/>
    <w:rsid w:val="007964B4"/>
    <w:rsid w:val="00797C3E"/>
    <w:rsid w:val="007A2D52"/>
    <w:rsid w:val="007A37FC"/>
    <w:rsid w:val="007A55B8"/>
    <w:rsid w:val="007A6BD1"/>
    <w:rsid w:val="007A6F74"/>
    <w:rsid w:val="007B3A20"/>
    <w:rsid w:val="007B5387"/>
    <w:rsid w:val="007C02AB"/>
    <w:rsid w:val="007C0C01"/>
    <w:rsid w:val="007C1E3A"/>
    <w:rsid w:val="007C27D8"/>
    <w:rsid w:val="007C2AB0"/>
    <w:rsid w:val="007C4D07"/>
    <w:rsid w:val="007C5598"/>
    <w:rsid w:val="007C7FAB"/>
    <w:rsid w:val="007D0490"/>
    <w:rsid w:val="007D2DD1"/>
    <w:rsid w:val="007D3ACA"/>
    <w:rsid w:val="007D4050"/>
    <w:rsid w:val="007D588E"/>
    <w:rsid w:val="007D73F9"/>
    <w:rsid w:val="007E2411"/>
    <w:rsid w:val="007E296A"/>
    <w:rsid w:val="007E42D4"/>
    <w:rsid w:val="007E4F8E"/>
    <w:rsid w:val="007E5838"/>
    <w:rsid w:val="007E616C"/>
    <w:rsid w:val="007F04EE"/>
    <w:rsid w:val="007F0B70"/>
    <w:rsid w:val="007F1E3B"/>
    <w:rsid w:val="007F2E4E"/>
    <w:rsid w:val="007F3CA7"/>
    <w:rsid w:val="007F50FA"/>
    <w:rsid w:val="007F647C"/>
    <w:rsid w:val="0080178C"/>
    <w:rsid w:val="00802896"/>
    <w:rsid w:val="00806378"/>
    <w:rsid w:val="008063CB"/>
    <w:rsid w:val="0080727B"/>
    <w:rsid w:val="008073A7"/>
    <w:rsid w:val="0081595F"/>
    <w:rsid w:val="00816F1E"/>
    <w:rsid w:val="00821A38"/>
    <w:rsid w:val="00822A98"/>
    <w:rsid w:val="00823438"/>
    <w:rsid w:val="00823C99"/>
    <w:rsid w:val="00825416"/>
    <w:rsid w:val="00831BA3"/>
    <w:rsid w:val="008340D3"/>
    <w:rsid w:val="00836188"/>
    <w:rsid w:val="00836238"/>
    <w:rsid w:val="008413ED"/>
    <w:rsid w:val="0084287F"/>
    <w:rsid w:val="008436D6"/>
    <w:rsid w:val="00843C2C"/>
    <w:rsid w:val="00843D13"/>
    <w:rsid w:val="00845F3F"/>
    <w:rsid w:val="00845F8F"/>
    <w:rsid w:val="00847A55"/>
    <w:rsid w:val="00850A20"/>
    <w:rsid w:val="00851EE4"/>
    <w:rsid w:val="00853F5E"/>
    <w:rsid w:val="00854759"/>
    <w:rsid w:val="008548ED"/>
    <w:rsid w:val="00854E81"/>
    <w:rsid w:val="00855AFD"/>
    <w:rsid w:val="00855DC9"/>
    <w:rsid w:val="00856291"/>
    <w:rsid w:val="00857DB0"/>
    <w:rsid w:val="0086347A"/>
    <w:rsid w:val="008636D6"/>
    <w:rsid w:val="00865274"/>
    <w:rsid w:val="0086624F"/>
    <w:rsid w:val="008664DF"/>
    <w:rsid w:val="0087147A"/>
    <w:rsid w:val="0087206B"/>
    <w:rsid w:val="00872F14"/>
    <w:rsid w:val="00873F0F"/>
    <w:rsid w:val="008744D1"/>
    <w:rsid w:val="00877C43"/>
    <w:rsid w:val="00881BEC"/>
    <w:rsid w:val="00883C43"/>
    <w:rsid w:val="00883C54"/>
    <w:rsid w:val="00884125"/>
    <w:rsid w:val="008866F6"/>
    <w:rsid w:val="0088764F"/>
    <w:rsid w:val="00891068"/>
    <w:rsid w:val="0089147D"/>
    <w:rsid w:val="00892B99"/>
    <w:rsid w:val="00894C12"/>
    <w:rsid w:val="008951B7"/>
    <w:rsid w:val="00895D96"/>
    <w:rsid w:val="0089792D"/>
    <w:rsid w:val="008A07FA"/>
    <w:rsid w:val="008A0C61"/>
    <w:rsid w:val="008A1C0F"/>
    <w:rsid w:val="008A2CA3"/>
    <w:rsid w:val="008A41B2"/>
    <w:rsid w:val="008A5A8F"/>
    <w:rsid w:val="008A7D00"/>
    <w:rsid w:val="008B2BEF"/>
    <w:rsid w:val="008B3DA6"/>
    <w:rsid w:val="008B432A"/>
    <w:rsid w:val="008B5E0D"/>
    <w:rsid w:val="008B7839"/>
    <w:rsid w:val="008C07D7"/>
    <w:rsid w:val="008C3E71"/>
    <w:rsid w:val="008D5B7D"/>
    <w:rsid w:val="008D5C1C"/>
    <w:rsid w:val="008D65BB"/>
    <w:rsid w:val="008D73EB"/>
    <w:rsid w:val="008E0188"/>
    <w:rsid w:val="008E05A7"/>
    <w:rsid w:val="008E3D6B"/>
    <w:rsid w:val="008E484C"/>
    <w:rsid w:val="008E516D"/>
    <w:rsid w:val="008E586B"/>
    <w:rsid w:val="008E6318"/>
    <w:rsid w:val="008E653C"/>
    <w:rsid w:val="008E6B3B"/>
    <w:rsid w:val="008E75E7"/>
    <w:rsid w:val="008F02E2"/>
    <w:rsid w:val="008F2AE5"/>
    <w:rsid w:val="008F2F74"/>
    <w:rsid w:val="008F7132"/>
    <w:rsid w:val="00903CE1"/>
    <w:rsid w:val="00905AB0"/>
    <w:rsid w:val="00907475"/>
    <w:rsid w:val="009106AE"/>
    <w:rsid w:val="009113F0"/>
    <w:rsid w:val="00914543"/>
    <w:rsid w:val="00916654"/>
    <w:rsid w:val="0092219D"/>
    <w:rsid w:val="00924CF4"/>
    <w:rsid w:val="00925842"/>
    <w:rsid w:val="00927C8B"/>
    <w:rsid w:val="00930D96"/>
    <w:rsid w:val="00930F63"/>
    <w:rsid w:val="00931BE9"/>
    <w:rsid w:val="00932F38"/>
    <w:rsid w:val="00934572"/>
    <w:rsid w:val="009358B8"/>
    <w:rsid w:val="00937D02"/>
    <w:rsid w:val="00940386"/>
    <w:rsid w:val="009417CD"/>
    <w:rsid w:val="00941979"/>
    <w:rsid w:val="0094448E"/>
    <w:rsid w:val="00944E6A"/>
    <w:rsid w:val="00946C03"/>
    <w:rsid w:val="00947FBE"/>
    <w:rsid w:val="0095072B"/>
    <w:rsid w:val="009508BB"/>
    <w:rsid w:val="0095319A"/>
    <w:rsid w:val="00953A5D"/>
    <w:rsid w:val="00956BE3"/>
    <w:rsid w:val="00957125"/>
    <w:rsid w:val="009616C3"/>
    <w:rsid w:val="00962F05"/>
    <w:rsid w:val="009633A8"/>
    <w:rsid w:val="00972A54"/>
    <w:rsid w:val="0097580A"/>
    <w:rsid w:val="00981CE1"/>
    <w:rsid w:val="00983900"/>
    <w:rsid w:val="00990AB0"/>
    <w:rsid w:val="00993913"/>
    <w:rsid w:val="00994E20"/>
    <w:rsid w:val="00996117"/>
    <w:rsid w:val="009A081E"/>
    <w:rsid w:val="009A0D1D"/>
    <w:rsid w:val="009A176F"/>
    <w:rsid w:val="009A304F"/>
    <w:rsid w:val="009A37E9"/>
    <w:rsid w:val="009A3BAB"/>
    <w:rsid w:val="009A47A8"/>
    <w:rsid w:val="009A4E5A"/>
    <w:rsid w:val="009A6455"/>
    <w:rsid w:val="009A69BE"/>
    <w:rsid w:val="009A6DE0"/>
    <w:rsid w:val="009A7F3F"/>
    <w:rsid w:val="009B1C24"/>
    <w:rsid w:val="009B1C70"/>
    <w:rsid w:val="009B2315"/>
    <w:rsid w:val="009B35B9"/>
    <w:rsid w:val="009B51DB"/>
    <w:rsid w:val="009C09BD"/>
    <w:rsid w:val="009C1B6F"/>
    <w:rsid w:val="009C1D7B"/>
    <w:rsid w:val="009C233E"/>
    <w:rsid w:val="009C2D99"/>
    <w:rsid w:val="009C386F"/>
    <w:rsid w:val="009C7324"/>
    <w:rsid w:val="009D1BA8"/>
    <w:rsid w:val="009D62A1"/>
    <w:rsid w:val="009D6BCA"/>
    <w:rsid w:val="009D706B"/>
    <w:rsid w:val="009D724E"/>
    <w:rsid w:val="009D7C19"/>
    <w:rsid w:val="009E49BB"/>
    <w:rsid w:val="009E5736"/>
    <w:rsid w:val="009F15CF"/>
    <w:rsid w:val="009F3335"/>
    <w:rsid w:val="009F3968"/>
    <w:rsid w:val="009F3C83"/>
    <w:rsid w:val="009F3F47"/>
    <w:rsid w:val="009F58F9"/>
    <w:rsid w:val="009F6FAD"/>
    <w:rsid w:val="00A00028"/>
    <w:rsid w:val="00A00190"/>
    <w:rsid w:val="00A0146B"/>
    <w:rsid w:val="00A02C15"/>
    <w:rsid w:val="00A06AA9"/>
    <w:rsid w:val="00A103F7"/>
    <w:rsid w:val="00A1349F"/>
    <w:rsid w:val="00A156C0"/>
    <w:rsid w:val="00A15773"/>
    <w:rsid w:val="00A1786A"/>
    <w:rsid w:val="00A21479"/>
    <w:rsid w:val="00A22140"/>
    <w:rsid w:val="00A2270A"/>
    <w:rsid w:val="00A2463E"/>
    <w:rsid w:val="00A24C04"/>
    <w:rsid w:val="00A24D2B"/>
    <w:rsid w:val="00A24D52"/>
    <w:rsid w:val="00A30598"/>
    <w:rsid w:val="00A3290B"/>
    <w:rsid w:val="00A32A0A"/>
    <w:rsid w:val="00A33C73"/>
    <w:rsid w:val="00A34F96"/>
    <w:rsid w:val="00A35BD9"/>
    <w:rsid w:val="00A35C27"/>
    <w:rsid w:val="00A369ED"/>
    <w:rsid w:val="00A36BF5"/>
    <w:rsid w:val="00A4173D"/>
    <w:rsid w:val="00A41A0C"/>
    <w:rsid w:val="00A4279B"/>
    <w:rsid w:val="00A43973"/>
    <w:rsid w:val="00A44E7D"/>
    <w:rsid w:val="00A45667"/>
    <w:rsid w:val="00A46E47"/>
    <w:rsid w:val="00A47F23"/>
    <w:rsid w:val="00A50027"/>
    <w:rsid w:val="00A547FA"/>
    <w:rsid w:val="00A558EB"/>
    <w:rsid w:val="00A55FDD"/>
    <w:rsid w:val="00A56563"/>
    <w:rsid w:val="00A5668B"/>
    <w:rsid w:val="00A606EC"/>
    <w:rsid w:val="00A6102C"/>
    <w:rsid w:val="00A613EA"/>
    <w:rsid w:val="00A61C01"/>
    <w:rsid w:val="00A61D6D"/>
    <w:rsid w:val="00A62105"/>
    <w:rsid w:val="00A62881"/>
    <w:rsid w:val="00A632E6"/>
    <w:rsid w:val="00A63BD8"/>
    <w:rsid w:val="00A64089"/>
    <w:rsid w:val="00A65596"/>
    <w:rsid w:val="00A663D8"/>
    <w:rsid w:val="00A6718E"/>
    <w:rsid w:val="00A67494"/>
    <w:rsid w:val="00A7143D"/>
    <w:rsid w:val="00A72DB6"/>
    <w:rsid w:val="00A73B23"/>
    <w:rsid w:val="00A742CA"/>
    <w:rsid w:val="00A7467E"/>
    <w:rsid w:val="00A74AB5"/>
    <w:rsid w:val="00A7519A"/>
    <w:rsid w:val="00A77E5D"/>
    <w:rsid w:val="00A811D5"/>
    <w:rsid w:val="00A832CB"/>
    <w:rsid w:val="00A8340B"/>
    <w:rsid w:val="00A83608"/>
    <w:rsid w:val="00A838DD"/>
    <w:rsid w:val="00A8453C"/>
    <w:rsid w:val="00A8550C"/>
    <w:rsid w:val="00A90122"/>
    <w:rsid w:val="00A905D7"/>
    <w:rsid w:val="00A91BEA"/>
    <w:rsid w:val="00A93849"/>
    <w:rsid w:val="00A94380"/>
    <w:rsid w:val="00A946A0"/>
    <w:rsid w:val="00A95371"/>
    <w:rsid w:val="00A96350"/>
    <w:rsid w:val="00AA08E8"/>
    <w:rsid w:val="00AA32D4"/>
    <w:rsid w:val="00AA5511"/>
    <w:rsid w:val="00AA6260"/>
    <w:rsid w:val="00AA6F02"/>
    <w:rsid w:val="00AA76F0"/>
    <w:rsid w:val="00AA7794"/>
    <w:rsid w:val="00AA7BAF"/>
    <w:rsid w:val="00AB022F"/>
    <w:rsid w:val="00AB2F95"/>
    <w:rsid w:val="00AB650C"/>
    <w:rsid w:val="00AC1098"/>
    <w:rsid w:val="00AC149B"/>
    <w:rsid w:val="00AC1577"/>
    <w:rsid w:val="00AC1D35"/>
    <w:rsid w:val="00AC3299"/>
    <w:rsid w:val="00AC3D6C"/>
    <w:rsid w:val="00AC3FF4"/>
    <w:rsid w:val="00AC46E2"/>
    <w:rsid w:val="00AC4B61"/>
    <w:rsid w:val="00AC4FAC"/>
    <w:rsid w:val="00AC5B3A"/>
    <w:rsid w:val="00AC5C9D"/>
    <w:rsid w:val="00AC78CB"/>
    <w:rsid w:val="00AD03EB"/>
    <w:rsid w:val="00AD0C6B"/>
    <w:rsid w:val="00AD2523"/>
    <w:rsid w:val="00AD3A96"/>
    <w:rsid w:val="00AD43E1"/>
    <w:rsid w:val="00AD4AAF"/>
    <w:rsid w:val="00AD7DBD"/>
    <w:rsid w:val="00AE0D57"/>
    <w:rsid w:val="00AE1A34"/>
    <w:rsid w:val="00AE293B"/>
    <w:rsid w:val="00AE3BF2"/>
    <w:rsid w:val="00AE3CF2"/>
    <w:rsid w:val="00AE4567"/>
    <w:rsid w:val="00AE5088"/>
    <w:rsid w:val="00AF3AEF"/>
    <w:rsid w:val="00AF3BB3"/>
    <w:rsid w:val="00AF77F2"/>
    <w:rsid w:val="00B00540"/>
    <w:rsid w:val="00B01FC9"/>
    <w:rsid w:val="00B034B0"/>
    <w:rsid w:val="00B03769"/>
    <w:rsid w:val="00B03CCB"/>
    <w:rsid w:val="00B0445A"/>
    <w:rsid w:val="00B0593E"/>
    <w:rsid w:val="00B070F6"/>
    <w:rsid w:val="00B11EB4"/>
    <w:rsid w:val="00B14FBC"/>
    <w:rsid w:val="00B15996"/>
    <w:rsid w:val="00B161FB"/>
    <w:rsid w:val="00B20642"/>
    <w:rsid w:val="00B20F35"/>
    <w:rsid w:val="00B2291E"/>
    <w:rsid w:val="00B255AD"/>
    <w:rsid w:val="00B26909"/>
    <w:rsid w:val="00B26D23"/>
    <w:rsid w:val="00B270C6"/>
    <w:rsid w:val="00B279D8"/>
    <w:rsid w:val="00B31652"/>
    <w:rsid w:val="00B31C23"/>
    <w:rsid w:val="00B31E89"/>
    <w:rsid w:val="00B327DE"/>
    <w:rsid w:val="00B33355"/>
    <w:rsid w:val="00B35015"/>
    <w:rsid w:val="00B3567E"/>
    <w:rsid w:val="00B415FE"/>
    <w:rsid w:val="00B41715"/>
    <w:rsid w:val="00B426A7"/>
    <w:rsid w:val="00B428F9"/>
    <w:rsid w:val="00B432A8"/>
    <w:rsid w:val="00B4393A"/>
    <w:rsid w:val="00B44DDF"/>
    <w:rsid w:val="00B45D9F"/>
    <w:rsid w:val="00B470A5"/>
    <w:rsid w:val="00B53DD6"/>
    <w:rsid w:val="00B544DF"/>
    <w:rsid w:val="00B5624E"/>
    <w:rsid w:val="00B60CBB"/>
    <w:rsid w:val="00B61153"/>
    <w:rsid w:val="00B637BE"/>
    <w:rsid w:val="00B63BCF"/>
    <w:rsid w:val="00B63CBE"/>
    <w:rsid w:val="00B64129"/>
    <w:rsid w:val="00B677A2"/>
    <w:rsid w:val="00B703B4"/>
    <w:rsid w:val="00B70472"/>
    <w:rsid w:val="00B70D15"/>
    <w:rsid w:val="00B73BA0"/>
    <w:rsid w:val="00B74386"/>
    <w:rsid w:val="00B76221"/>
    <w:rsid w:val="00B76396"/>
    <w:rsid w:val="00B76F4E"/>
    <w:rsid w:val="00B7781D"/>
    <w:rsid w:val="00B80795"/>
    <w:rsid w:val="00B82960"/>
    <w:rsid w:val="00B83144"/>
    <w:rsid w:val="00B842FA"/>
    <w:rsid w:val="00B84901"/>
    <w:rsid w:val="00B8541E"/>
    <w:rsid w:val="00B87622"/>
    <w:rsid w:val="00B87BC4"/>
    <w:rsid w:val="00B90749"/>
    <w:rsid w:val="00B91113"/>
    <w:rsid w:val="00B923BB"/>
    <w:rsid w:val="00B92E50"/>
    <w:rsid w:val="00B9487D"/>
    <w:rsid w:val="00B95FE5"/>
    <w:rsid w:val="00B9657F"/>
    <w:rsid w:val="00B96A8B"/>
    <w:rsid w:val="00B97A60"/>
    <w:rsid w:val="00BA3014"/>
    <w:rsid w:val="00BA3A31"/>
    <w:rsid w:val="00BA4B83"/>
    <w:rsid w:val="00BA5E45"/>
    <w:rsid w:val="00BA77C3"/>
    <w:rsid w:val="00BA7BCA"/>
    <w:rsid w:val="00BA7BD2"/>
    <w:rsid w:val="00BB01D3"/>
    <w:rsid w:val="00BB01D7"/>
    <w:rsid w:val="00BB0497"/>
    <w:rsid w:val="00BB188D"/>
    <w:rsid w:val="00BB1A46"/>
    <w:rsid w:val="00BB39D6"/>
    <w:rsid w:val="00BB3DB0"/>
    <w:rsid w:val="00BB42F8"/>
    <w:rsid w:val="00BB5D86"/>
    <w:rsid w:val="00BB6001"/>
    <w:rsid w:val="00BB6424"/>
    <w:rsid w:val="00BB709C"/>
    <w:rsid w:val="00BC16B3"/>
    <w:rsid w:val="00BC53B7"/>
    <w:rsid w:val="00BC77D3"/>
    <w:rsid w:val="00BD1EC7"/>
    <w:rsid w:val="00BD3819"/>
    <w:rsid w:val="00BD5BF8"/>
    <w:rsid w:val="00BD64C8"/>
    <w:rsid w:val="00BD658A"/>
    <w:rsid w:val="00BE02A7"/>
    <w:rsid w:val="00BE39E1"/>
    <w:rsid w:val="00BE3CFF"/>
    <w:rsid w:val="00BE59E4"/>
    <w:rsid w:val="00BE6124"/>
    <w:rsid w:val="00BE68C9"/>
    <w:rsid w:val="00BE7E18"/>
    <w:rsid w:val="00BF3702"/>
    <w:rsid w:val="00BF3A25"/>
    <w:rsid w:val="00BF49DA"/>
    <w:rsid w:val="00BF7095"/>
    <w:rsid w:val="00BF7D4E"/>
    <w:rsid w:val="00C003CF"/>
    <w:rsid w:val="00C00C96"/>
    <w:rsid w:val="00C00D38"/>
    <w:rsid w:val="00C02250"/>
    <w:rsid w:val="00C026D0"/>
    <w:rsid w:val="00C02F6A"/>
    <w:rsid w:val="00C03A3D"/>
    <w:rsid w:val="00C03C43"/>
    <w:rsid w:val="00C04085"/>
    <w:rsid w:val="00C0587B"/>
    <w:rsid w:val="00C05F86"/>
    <w:rsid w:val="00C076EC"/>
    <w:rsid w:val="00C07CF3"/>
    <w:rsid w:val="00C145F3"/>
    <w:rsid w:val="00C14F65"/>
    <w:rsid w:val="00C16987"/>
    <w:rsid w:val="00C16E19"/>
    <w:rsid w:val="00C17057"/>
    <w:rsid w:val="00C22F4A"/>
    <w:rsid w:val="00C242F9"/>
    <w:rsid w:val="00C250E5"/>
    <w:rsid w:val="00C3055C"/>
    <w:rsid w:val="00C32A04"/>
    <w:rsid w:val="00C35D54"/>
    <w:rsid w:val="00C3602D"/>
    <w:rsid w:val="00C42EA5"/>
    <w:rsid w:val="00C45C17"/>
    <w:rsid w:val="00C4637F"/>
    <w:rsid w:val="00C46F0A"/>
    <w:rsid w:val="00C5135C"/>
    <w:rsid w:val="00C51605"/>
    <w:rsid w:val="00C5246E"/>
    <w:rsid w:val="00C52989"/>
    <w:rsid w:val="00C5310A"/>
    <w:rsid w:val="00C548E1"/>
    <w:rsid w:val="00C56364"/>
    <w:rsid w:val="00C5664F"/>
    <w:rsid w:val="00C56C73"/>
    <w:rsid w:val="00C56E9C"/>
    <w:rsid w:val="00C62540"/>
    <w:rsid w:val="00C62B94"/>
    <w:rsid w:val="00C63CA4"/>
    <w:rsid w:val="00C63F2B"/>
    <w:rsid w:val="00C649C9"/>
    <w:rsid w:val="00C65930"/>
    <w:rsid w:val="00C65E89"/>
    <w:rsid w:val="00C65F72"/>
    <w:rsid w:val="00C72265"/>
    <w:rsid w:val="00C7277A"/>
    <w:rsid w:val="00C731F7"/>
    <w:rsid w:val="00C74A80"/>
    <w:rsid w:val="00C76E29"/>
    <w:rsid w:val="00C774F5"/>
    <w:rsid w:val="00C777EA"/>
    <w:rsid w:val="00C814C4"/>
    <w:rsid w:val="00C81973"/>
    <w:rsid w:val="00C83A0B"/>
    <w:rsid w:val="00C83C44"/>
    <w:rsid w:val="00C85FA4"/>
    <w:rsid w:val="00C86D57"/>
    <w:rsid w:val="00C87995"/>
    <w:rsid w:val="00C9000E"/>
    <w:rsid w:val="00C916CF"/>
    <w:rsid w:val="00C91874"/>
    <w:rsid w:val="00C927B3"/>
    <w:rsid w:val="00C941F4"/>
    <w:rsid w:val="00C94801"/>
    <w:rsid w:val="00C94B09"/>
    <w:rsid w:val="00C94F1C"/>
    <w:rsid w:val="00C95123"/>
    <w:rsid w:val="00C96FBC"/>
    <w:rsid w:val="00C97159"/>
    <w:rsid w:val="00C9761D"/>
    <w:rsid w:val="00CA01E7"/>
    <w:rsid w:val="00CA1731"/>
    <w:rsid w:val="00CA3BAD"/>
    <w:rsid w:val="00CA521D"/>
    <w:rsid w:val="00CA693E"/>
    <w:rsid w:val="00CB06D1"/>
    <w:rsid w:val="00CB16CB"/>
    <w:rsid w:val="00CB2EEE"/>
    <w:rsid w:val="00CB375F"/>
    <w:rsid w:val="00CB57C7"/>
    <w:rsid w:val="00CB5A10"/>
    <w:rsid w:val="00CB65D8"/>
    <w:rsid w:val="00CC0077"/>
    <w:rsid w:val="00CC1214"/>
    <w:rsid w:val="00CC388E"/>
    <w:rsid w:val="00CC392D"/>
    <w:rsid w:val="00CD05F1"/>
    <w:rsid w:val="00CD078E"/>
    <w:rsid w:val="00CD1817"/>
    <w:rsid w:val="00CD2144"/>
    <w:rsid w:val="00CD39B6"/>
    <w:rsid w:val="00CD47DD"/>
    <w:rsid w:val="00CD6042"/>
    <w:rsid w:val="00CD63B2"/>
    <w:rsid w:val="00CD78AE"/>
    <w:rsid w:val="00CE309D"/>
    <w:rsid w:val="00CE36B6"/>
    <w:rsid w:val="00CE54F3"/>
    <w:rsid w:val="00CE5E1F"/>
    <w:rsid w:val="00CE6252"/>
    <w:rsid w:val="00CE6A9F"/>
    <w:rsid w:val="00CF03D7"/>
    <w:rsid w:val="00CF2F40"/>
    <w:rsid w:val="00CF301D"/>
    <w:rsid w:val="00CF4816"/>
    <w:rsid w:val="00CF54CA"/>
    <w:rsid w:val="00CF7DE1"/>
    <w:rsid w:val="00D00061"/>
    <w:rsid w:val="00D00147"/>
    <w:rsid w:val="00D0060E"/>
    <w:rsid w:val="00D05088"/>
    <w:rsid w:val="00D11AE2"/>
    <w:rsid w:val="00D125CE"/>
    <w:rsid w:val="00D15617"/>
    <w:rsid w:val="00D15F28"/>
    <w:rsid w:val="00D17180"/>
    <w:rsid w:val="00D176F4"/>
    <w:rsid w:val="00D20E30"/>
    <w:rsid w:val="00D2210B"/>
    <w:rsid w:val="00D236B5"/>
    <w:rsid w:val="00D247A2"/>
    <w:rsid w:val="00D24ADC"/>
    <w:rsid w:val="00D24D06"/>
    <w:rsid w:val="00D30970"/>
    <w:rsid w:val="00D33CD8"/>
    <w:rsid w:val="00D34932"/>
    <w:rsid w:val="00D35121"/>
    <w:rsid w:val="00D35538"/>
    <w:rsid w:val="00D35B14"/>
    <w:rsid w:val="00D36DD8"/>
    <w:rsid w:val="00D40DD1"/>
    <w:rsid w:val="00D42EA1"/>
    <w:rsid w:val="00D43016"/>
    <w:rsid w:val="00D4737C"/>
    <w:rsid w:val="00D47EF7"/>
    <w:rsid w:val="00D501D7"/>
    <w:rsid w:val="00D50C5C"/>
    <w:rsid w:val="00D531D3"/>
    <w:rsid w:val="00D53821"/>
    <w:rsid w:val="00D548EB"/>
    <w:rsid w:val="00D5672A"/>
    <w:rsid w:val="00D57C06"/>
    <w:rsid w:val="00D6091C"/>
    <w:rsid w:val="00D6410C"/>
    <w:rsid w:val="00D66B59"/>
    <w:rsid w:val="00D675B0"/>
    <w:rsid w:val="00D70FF9"/>
    <w:rsid w:val="00D74499"/>
    <w:rsid w:val="00D75651"/>
    <w:rsid w:val="00D75686"/>
    <w:rsid w:val="00D7578D"/>
    <w:rsid w:val="00D76421"/>
    <w:rsid w:val="00D814A9"/>
    <w:rsid w:val="00D831E2"/>
    <w:rsid w:val="00D86BE0"/>
    <w:rsid w:val="00D87AFE"/>
    <w:rsid w:val="00D91090"/>
    <w:rsid w:val="00D92541"/>
    <w:rsid w:val="00D93B81"/>
    <w:rsid w:val="00D94438"/>
    <w:rsid w:val="00D9760F"/>
    <w:rsid w:val="00D97D2E"/>
    <w:rsid w:val="00DA057D"/>
    <w:rsid w:val="00DA0831"/>
    <w:rsid w:val="00DA0C43"/>
    <w:rsid w:val="00DA1DA3"/>
    <w:rsid w:val="00DA31BC"/>
    <w:rsid w:val="00DA62EE"/>
    <w:rsid w:val="00DA673C"/>
    <w:rsid w:val="00DB10D1"/>
    <w:rsid w:val="00DB5BF2"/>
    <w:rsid w:val="00DC1D7C"/>
    <w:rsid w:val="00DC352F"/>
    <w:rsid w:val="00DC3E27"/>
    <w:rsid w:val="00DC4220"/>
    <w:rsid w:val="00DC7234"/>
    <w:rsid w:val="00DD0796"/>
    <w:rsid w:val="00DD24E4"/>
    <w:rsid w:val="00DD41A1"/>
    <w:rsid w:val="00DE0F05"/>
    <w:rsid w:val="00DE1188"/>
    <w:rsid w:val="00DE1A45"/>
    <w:rsid w:val="00DE1E79"/>
    <w:rsid w:val="00DE1FED"/>
    <w:rsid w:val="00DE36F8"/>
    <w:rsid w:val="00DE55C3"/>
    <w:rsid w:val="00DE5E38"/>
    <w:rsid w:val="00DE72C9"/>
    <w:rsid w:val="00DE7B9E"/>
    <w:rsid w:val="00DF0F11"/>
    <w:rsid w:val="00DF17AB"/>
    <w:rsid w:val="00DF1934"/>
    <w:rsid w:val="00DF46D4"/>
    <w:rsid w:val="00DF62F4"/>
    <w:rsid w:val="00DF6D3B"/>
    <w:rsid w:val="00DF7D98"/>
    <w:rsid w:val="00E003F0"/>
    <w:rsid w:val="00E01FB7"/>
    <w:rsid w:val="00E037F0"/>
    <w:rsid w:val="00E03FB2"/>
    <w:rsid w:val="00E047F4"/>
    <w:rsid w:val="00E064AA"/>
    <w:rsid w:val="00E0663B"/>
    <w:rsid w:val="00E06807"/>
    <w:rsid w:val="00E06AE5"/>
    <w:rsid w:val="00E07719"/>
    <w:rsid w:val="00E1039C"/>
    <w:rsid w:val="00E10497"/>
    <w:rsid w:val="00E12C7D"/>
    <w:rsid w:val="00E14A49"/>
    <w:rsid w:val="00E14BF6"/>
    <w:rsid w:val="00E21088"/>
    <w:rsid w:val="00E22A1C"/>
    <w:rsid w:val="00E2768A"/>
    <w:rsid w:val="00E30E30"/>
    <w:rsid w:val="00E3339D"/>
    <w:rsid w:val="00E374F0"/>
    <w:rsid w:val="00E37895"/>
    <w:rsid w:val="00E43B9B"/>
    <w:rsid w:val="00E43DF2"/>
    <w:rsid w:val="00E44D52"/>
    <w:rsid w:val="00E45F0A"/>
    <w:rsid w:val="00E4742B"/>
    <w:rsid w:val="00E47FFD"/>
    <w:rsid w:val="00E501F4"/>
    <w:rsid w:val="00E50A7C"/>
    <w:rsid w:val="00E534D4"/>
    <w:rsid w:val="00E543D9"/>
    <w:rsid w:val="00E5500D"/>
    <w:rsid w:val="00E558FB"/>
    <w:rsid w:val="00E55A38"/>
    <w:rsid w:val="00E57D37"/>
    <w:rsid w:val="00E60E5E"/>
    <w:rsid w:val="00E611FC"/>
    <w:rsid w:val="00E62897"/>
    <w:rsid w:val="00E63534"/>
    <w:rsid w:val="00E649F2"/>
    <w:rsid w:val="00E64FFC"/>
    <w:rsid w:val="00E6525F"/>
    <w:rsid w:val="00E67316"/>
    <w:rsid w:val="00E70DB1"/>
    <w:rsid w:val="00E72BA1"/>
    <w:rsid w:val="00E73F7A"/>
    <w:rsid w:val="00E7743A"/>
    <w:rsid w:val="00E77C19"/>
    <w:rsid w:val="00E80946"/>
    <w:rsid w:val="00E83B28"/>
    <w:rsid w:val="00E8457A"/>
    <w:rsid w:val="00E85748"/>
    <w:rsid w:val="00E870E2"/>
    <w:rsid w:val="00E913B7"/>
    <w:rsid w:val="00E92C15"/>
    <w:rsid w:val="00E9305B"/>
    <w:rsid w:val="00E94E0C"/>
    <w:rsid w:val="00E95267"/>
    <w:rsid w:val="00E955E5"/>
    <w:rsid w:val="00E95EE0"/>
    <w:rsid w:val="00E97D69"/>
    <w:rsid w:val="00EA1467"/>
    <w:rsid w:val="00EA3B13"/>
    <w:rsid w:val="00EA405C"/>
    <w:rsid w:val="00EB5C0B"/>
    <w:rsid w:val="00EC04F6"/>
    <w:rsid w:val="00EC2704"/>
    <w:rsid w:val="00EC4BA0"/>
    <w:rsid w:val="00EC5EC9"/>
    <w:rsid w:val="00EC72C7"/>
    <w:rsid w:val="00ED1E99"/>
    <w:rsid w:val="00ED2816"/>
    <w:rsid w:val="00ED2D1C"/>
    <w:rsid w:val="00ED3693"/>
    <w:rsid w:val="00ED578B"/>
    <w:rsid w:val="00EE1D2F"/>
    <w:rsid w:val="00EE2B40"/>
    <w:rsid w:val="00EE30CB"/>
    <w:rsid w:val="00EE550F"/>
    <w:rsid w:val="00EE557F"/>
    <w:rsid w:val="00EE5FEB"/>
    <w:rsid w:val="00EE6449"/>
    <w:rsid w:val="00EE709E"/>
    <w:rsid w:val="00EF217F"/>
    <w:rsid w:val="00EF2FE5"/>
    <w:rsid w:val="00EF3765"/>
    <w:rsid w:val="00EF6216"/>
    <w:rsid w:val="00EF76C3"/>
    <w:rsid w:val="00F02339"/>
    <w:rsid w:val="00F025DB"/>
    <w:rsid w:val="00F02896"/>
    <w:rsid w:val="00F0639B"/>
    <w:rsid w:val="00F076F5"/>
    <w:rsid w:val="00F10C11"/>
    <w:rsid w:val="00F143B4"/>
    <w:rsid w:val="00F17670"/>
    <w:rsid w:val="00F20CA3"/>
    <w:rsid w:val="00F21D88"/>
    <w:rsid w:val="00F23FA4"/>
    <w:rsid w:val="00F27F2F"/>
    <w:rsid w:val="00F30CB4"/>
    <w:rsid w:val="00F330E9"/>
    <w:rsid w:val="00F3436F"/>
    <w:rsid w:val="00F34A93"/>
    <w:rsid w:val="00F35F34"/>
    <w:rsid w:val="00F41CA4"/>
    <w:rsid w:val="00F4217C"/>
    <w:rsid w:val="00F446C8"/>
    <w:rsid w:val="00F44BD5"/>
    <w:rsid w:val="00F45106"/>
    <w:rsid w:val="00F47F57"/>
    <w:rsid w:val="00F505FD"/>
    <w:rsid w:val="00F51F71"/>
    <w:rsid w:val="00F5277B"/>
    <w:rsid w:val="00F52A40"/>
    <w:rsid w:val="00F53954"/>
    <w:rsid w:val="00F650AA"/>
    <w:rsid w:val="00F711C1"/>
    <w:rsid w:val="00F7215B"/>
    <w:rsid w:val="00F766AD"/>
    <w:rsid w:val="00F76A99"/>
    <w:rsid w:val="00F779D6"/>
    <w:rsid w:val="00F81E9C"/>
    <w:rsid w:val="00F83BB4"/>
    <w:rsid w:val="00F859DE"/>
    <w:rsid w:val="00F85FC8"/>
    <w:rsid w:val="00F90690"/>
    <w:rsid w:val="00F90BF2"/>
    <w:rsid w:val="00F94B55"/>
    <w:rsid w:val="00F94C80"/>
    <w:rsid w:val="00F96E64"/>
    <w:rsid w:val="00FA1419"/>
    <w:rsid w:val="00FA3D44"/>
    <w:rsid w:val="00FA6213"/>
    <w:rsid w:val="00FA7621"/>
    <w:rsid w:val="00FB31E3"/>
    <w:rsid w:val="00FB3AAD"/>
    <w:rsid w:val="00FB4715"/>
    <w:rsid w:val="00FC04DC"/>
    <w:rsid w:val="00FC3EAC"/>
    <w:rsid w:val="00FC447C"/>
    <w:rsid w:val="00FC75E3"/>
    <w:rsid w:val="00FC7E23"/>
    <w:rsid w:val="00FD1B94"/>
    <w:rsid w:val="00FD2156"/>
    <w:rsid w:val="00FD65C1"/>
    <w:rsid w:val="00FD68DB"/>
    <w:rsid w:val="00FD7DBE"/>
    <w:rsid w:val="00FE0423"/>
    <w:rsid w:val="00FE0AEF"/>
    <w:rsid w:val="00FE1A94"/>
    <w:rsid w:val="00FE21F3"/>
    <w:rsid w:val="00FE3ED4"/>
    <w:rsid w:val="00FE59A2"/>
    <w:rsid w:val="00FE6E74"/>
    <w:rsid w:val="00FE6EFF"/>
    <w:rsid w:val="00FF096B"/>
    <w:rsid w:val="00FF3E5F"/>
    <w:rsid w:val="00FF571D"/>
    <w:rsid w:val="00FF5A63"/>
    <w:rsid w:val="00FF5B42"/>
    <w:rsid w:val="00FF5C31"/>
    <w:rsid w:val="00FF6540"/>
    <w:rsid w:val="00FF756F"/>
    <w:rsid w:val="00FF7801"/>
    <w:rsid w:val="25052482"/>
    <w:rsid w:val="2D29405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EBD5F60"/>
  <w15:docId w15:val="{A4ADE0B9-1F69-4332-B405-9BCDF5ED5A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43845"/>
    <w:rPr>
      <w:rFonts w:ascii="Calibri" w:eastAsia="Times New Roman" w:hAnsi="Calibri" w:cs="Times New Roman"/>
      <w:noProof/>
      <w:lang w:val="en-GB"/>
    </w:rPr>
  </w:style>
  <w:style w:type="paragraph" w:styleId="Heading5">
    <w:name w:val="heading 5"/>
    <w:basedOn w:val="Normal"/>
    <w:next w:val="Normal"/>
    <w:link w:val="Heading5Char"/>
    <w:qFormat/>
    <w:rsid w:val="00FD68DB"/>
    <w:pPr>
      <w:spacing w:before="200" w:after="0" w:line="360" w:lineRule="auto"/>
      <w:outlineLvl w:val="4"/>
    </w:pPr>
    <w:rPr>
      <w:rFonts w:ascii="Arial" w:hAnsi="Arial"/>
      <w:bCs/>
      <w:i/>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5Char">
    <w:name w:val="Heading 5 Char"/>
    <w:basedOn w:val="DefaultParagraphFont"/>
    <w:link w:val="Heading5"/>
    <w:rsid w:val="00FD68DB"/>
    <w:rPr>
      <w:rFonts w:ascii="Arial" w:eastAsia="Times New Roman" w:hAnsi="Arial" w:cs="Times New Roman"/>
      <w:bCs/>
      <w:i/>
      <w:szCs w:val="20"/>
    </w:rPr>
  </w:style>
  <w:style w:type="paragraph" w:styleId="ListParagraph">
    <w:name w:val="List Paragraph"/>
    <w:basedOn w:val="Normal"/>
    <w:uiPriority w:val="34"/>
    <w:qFormat/>
    <w:rsid w:val="00666992"/>
    <w:pPr>
      <w:ind w:left="720"/>
      <w:contextualSpacing/>
    </w:pPr>
  </w:style>
  <w:style w:type="table" w:styleId="TableGrid">
    <w:name w:val="Table Grid"/>
    <w:basedOn w:val="TableNormal"/>
    <w:uiPriority w:val="59"/>
    <w:rsid w:val="0011681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rsid w:val="00883C54"/>
    <w:pPr>
      <w:spacing w:after="0" w:line="240" w:lineRule="auto"/>
    </w:pPr>
    <w:rPr>
      <w:rFonts w:ascii="Courier New" w:hAnsi="Courier New"/>
      <w:sz w:val="20"/>
      <w:szCs w:val="20"/>
    </w:rPr>
  </w:style>
  <w:style w:type="character" w:customStyle="1" w:styleId="PlainTextChar">
    <w:name w:val="Plain Text Char"/>
    <w:basedOn w:val="DefaultParagraphFont"/>
    <w:link w:val="PlainText"/>
    <w:rsid w:val="00883C54"/>
    <w:rPr>
      <w:rFonts w:ascii="Courier New" w:eastAsia="Times New Roman" w:hAnsi="Courier New" w:cs="Times New Roman"/>
      <w:sz w:val="20"/>
      <w:szCs w:val="20"/>
    </w:rPr>
  </w:style>
  <w:style w:type="paragraph" w:styleId="BalloonText">
    <w:name w:val="Balloon Text"/>
    <w:basedOn w:val="Normal"/>
    <w:link w:val="BalloonTextChar"/>
    <w:uiPriority w:val="99"/>
    <w:semiHidden/>
    <w:unhideWhenUsed/>
    <w:rsid w:val="001D603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D6034"/>
    <w:rPr>
      <w:rFonts w:ascii="Tahoma" w:eastAsia="Times New Roman" w:hAnsi="Tahoma" w:cs="Tahoma"/>
      <w:sz w:val="16"/>
      <w:szCs w:val="16"/>
      <w:lang w:val="en-GB"/>
    </w:rPr>
  </w:style>
  <w:style w:type="paragraph" w:customStyle="1" w:styleId="Default">
    <w:name w:val="Default"/>
    <w:rsid w:val="00665B67"/>
    <w:pPr>
      <w:autoSpaceDE w:val="0"/>
      <w:autoSpaceDN w:val="0"/>
      <w:adjustRightInd w:val="0"/>
      <w:spacing w:after="0" w:line="240" w:lineRule="auto"/>
    </w:pPr>
    <w:rPr>
      <w:rFonts w:ascii="Sylfaen" w:eastAsia="Calibri" w:hAnsi="Sylfaen" w:cs="Sylfaen"/>
      <w:color w:val="000000"/>
      <w:sz w:val="24"/>
      <w:szCs w:val="24"/>
      <w:lang w:val="ru-RU"/>
    </w:rPr>
  </w:style>
  <w:style w:type="character" w:styleId="CommentReference">
    <w:name w:val="annotation reference"/>
    <w:basedOn w:val="DefaultParagraphFont"/>
    <w:uiPriority w:val="99"/>
    <w:semiHidden/>
    <w:unhideWhenUsed/>
    <w:rsid w:val="000921E9"/>
    <w:rPr>
      <w:sz w:val="16"/>
      <w:szCs w:val="16"/>
    </w:rPr>
  </w:style>
  <w:style w:type="paragraph" w:styleId="CommentText">
    <w:name w:val="annotation text"/>
    <w:basedOn w:val="Normal"/>
    <w:link w:val="CommentTextChar"/>
    <w:uiPriority w:val="99"/>
    <w:unhideWhenUsed/>
    <w:rsid w:val="000921E9"/>
    <w:pPr>
      <w:spacing w:line="240" w:lineRule="auto"/>
    </w:pPr>
    <w:rPr>
      <w:sz w:val="20"/>
      <w:szCs w:val="20"/>
    </w:rPr>
  </w:style>
  <w:style w:type="character" w:customStyle="1" w:styleId="CommentTextChar">
    <w:name w:val="Comment Text Char"/>
    <w:basedOn w:val="DefaultParagraphFont"/>
    <w:link w:val="CommentText"/>
    <w:uiPriority w:val="99"/>
    <w:rsid w:val="000921E9"/>
    <w:rPr>
      <w:rFonts w:ascii="Calibri" w:eastAsia="Times New Roman" w:hAnsi="Calibri"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0921E9"/>
    <w:rPr>
      <w:b/>
      <w:bCs/>
    </w:rPr>
  </w:style>
  <w:style w:type="character" w:customStyle="1" w:styleId="CommentSubjectChar">
    <w:name w:val="Comment Subject Char"/>
    <w:basedOn w:val="CommentTextChar"/>
    <w:link w:val="CommentSubject"/>
    <w:uiPriority w:val="99"/>
    <w:semiHidden/>
    <w:rsid w:val="000921E9"/>
    <w:rPr>
      <w:rFonts w:ascii="Calibri" w:eastAsia="Times New Roman" w:hAnsi="Calibri" w:cs="Times New Roman"/>
      <w:b/>
      <w:bCs/>
      <w:sz w:val="20"/>
      <w:szCs w:val="20"/>
      <w:lang w:val="en-GB"/>
    </w:rPr>
  </w:style>
  <w:style w:type="paragraph" w:customStyle="1" w:styleId="yiv6850849050msonormal">
    <w:name w:val="yiv6850849050msonormal"/>
    <w:basedOn w:val="Normal"/>
    <w:rsid w:val="007F0B70"/>
    <w:pPr>
      <w:spacing w:before="100" w:beforeAutospacing="1" w:after="100" w:afterAutospacing="1" w:line="240" w:lineRule="auto"/>
    </w:pPr>
    <w:rPr>
      <w:rFonts w:ascii="Times New Roman" w:hAnsi="Times New Roman"/>
      <w:sz w:val="24"/>
      <w:szCs w:val="24"/>
    </w:rPr>
  </w:style>
  <w:style w:type="paragraph" w:styleId="Header">
    <w:name w:val="header"/>
    <w:basedOn w:val="Normal"/>
    <w:link w:val="HeaderChar"/>
    <w:uiPriority w:val="99"/>
    <w:unhideWhenUsed/>
    <w:rsid w:val="00185B3C"/>
    <w:pPr>
      <w:tabs>
        <w:tab w:val="center" w:pos="4680"/>
        <w:tab w:val="right" w:pos="9360"/>
      </w:tabs>
      <w:spacing w:after="0" w:line="240" w:lineRule="auto"/>
    </w:pPr>
  </w:style>
  <w:style w:type="character" w:customStyle="1" w:styleId="HeaderChar">
    <w:name w:val="Header Char"/>
    <w:basedOn w:val="DefaultParagraphFont"/>
    <w:link w:val="Header"/>
    <w:uiPriority w:val="99"/>
    <w:rsid w:val="00185B3C"/>
    <w:rPr>
      <w:rFonts w:ascii="Calibri" w:eastAsia="Times New Roman" w:hAnsi="Calibri" w:cs="Times New Roman"/>
      <w:lang w:val="en-GB"/>
    </w:rPr>
  </w:style>
  <w:style w:type="paragraph" w:styleId="Footer">
    <w:name w:val="footer"/>
    <w:basedOn w:val="Normal"/>
    <w:link w:val="FooterChar"/>
    <w:uiPriority w:val="99"/>
    <w:unhideWhenUsed/>
    <w:rsid w:val="00185B3C"/>
    <w:pPr>
      <w:tabs>
        <w:tab w:val="center" w:pos="4680"/>
        <w:tab w:val="right" w:pos="9360"/>
      </w:tabs>
      <w:spacing w:after="0" w:line="240" w:lineRule="auto"/>
    </w:pPr>
  </w:style>
  <w:style w:type="character" w:customStyle="1" w:styleId="FooterChar">
    <w:name w:val="Footer Char"/>
    <w:basedOn w:val="DefaultParagraphFont"/>
    <w:link w:val="Footer"/>
    <w:uiPriority w:val="99"/>
    <w:rsid w:val="00185B3C"/>
    <w:rPr>
      <w:rFonts w:ascii="Calibri" w:eastAsia="Times New Roman" w:hAnsi="Calibri" w:cs="Times New Roman"/>
      <w:lang w:val="en-GB"/>
    </w:rPr>
  </w:style>
  <w:style w:type="character" w:styleId="Hyperlink">
    <w:name w:val="Hyperlink"/>
    <w:basedOn w:val="DefaultParagraphFont"/>
    <w:uiPriority w:val="99"/>
    <w:unhideWhenUsed/>
    <w:rsid w:val="00654AF8"/>
    <w:rPr>
      <w:color w:val="0000FF" w:themeColor="hyperlink"/>
      <w:u w:val="single"/>
    </w:rPr>
  </w:style>
  <w:style w:type="paragraph" w:styleId="Revision">
    <w:name w:val="Revision"/>
    <w:hidden/>
    <w:uiPriority w:val="99"/>
    <w:semiHidden/>
    <w:rsid w:val="00555A26"/>
    <w:pPr>
      <w:spacing w:after="0" w:line="240" w:lineRule="auto"/>
    </w:pPr>
    <w:rPr>
      <w:rFonts w:ascii="Calibri" w:eastAsia="Times New Roman" w:hAnsi="Calibri" w:cs="Times New Roman"/>
      <w:lang w:val="en-GB"/>
    </w:rPr>
  </w:style>
  <w:style w:type="paragraph" w:styleId="EndnoteText">
    <w:name w:val="endnote text"/>
    <w:basedOn w:val="Normal"/>
    <w:link w:val="EndnoteTextChar"/>
    <w:uiPriority w:val="99"/>
    <w:semiHidden/>
    <w:unhideWhenUsed/>
    <w:rsid w:val="00B45D9F"/>
    <w:pPr>
      <w:spacing w:after="0" w:line="240" w:lineRule="auto"/>
    </w:pPr>
    <w:rPr>
      <w:sz w:val="20"/>
      <w:szCs w:val="20"/>
    </w:rPr>
  </w:style>
  <w:style w:type="character" w:customStyle="1" w:styleId="EndnoteTextChar">
    <w:name w:val="Endnote Text Char"/>
    <w:basedOn w:val="DefaultParagraphFont"/>
    <w:link w:val="EndnoteText"/>
    <w:uiPriority w:val="99"/>
    <w:semiHidden/>
    <w:rsid w:val="00B45D9F"/>
    <w:rPr>
      <w:rFonts w:ascii="Calibri" w:eastAsia="Times New Roman" w:hAnsi="Calibri" w:cs="Times New Roman"/>
      <w:sz w:val="20"/>
      <w:szCs w:val="20"/>
      <w:lang w:val="en-GB"/>
    </w:rPr>
  </w:style>
  <w:style w:type="character" w:styleId="EndnoteReference">
    <w:name w:val="endnote reference"/>
    <w:basedOn w:val="DefaultParagraphFont"/>
    <w:uiPriority w:val="99"/>
    <w:semiHidden/>
    <w:unhideWhenUsed/>
    <w:rsid w:val="00B45D9F"/>
    <w:rPr>
      <w:vertAlign w:val="superscript"/>
    </w:rPr>
  </w:style>
  <w:style w:type="paragraph" w:styleId="FootnoteText">
    <w:name w:val="footnote text"/>
    <w:basedOn w:val="Normal"/>
    <w:link w:val="FootnoteTextChar"/>
    <w:uiPriority w:val="99"/>
    <w:semiHidden/>
    <w:unhideWhenUsed/>
    <w:rsid w:val="00B45D9F"/>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B45D9F"/>
    <w:rPr>
      <w:rFonts w:ascii="Calibri" w:eastAsia="Times New Roman" w:hAnsi="Calibri" w:cs="Times New Roman"/>
      <w:sz w:val="20"/>
      <w:szCs w:val="20"/>
      <w:lang w:val="en-GB"/>
    </w:rPr>
  </w:style>
  <w:style w:type="character" w:styleId="FootnoteReference">
    <w:name w:val="footnote reference"/>
    <w:basedOn w:val="DefaultParagraphFont"/>
    <w:uiPriority w:val="99"/>
    <w:semiHidden/>
    <w:unhideWhenUsed/>
    <w:rsid w:val="00B45D9F"/>
    <w:rPr>
      <w:vertAlign w:val="superscript"/>
    </w:rPr>
  </w:style>
  <w:style w:type="table" w:customStyle="1" w:styleId="TableGrid1">
    <w:name w:val="Table Grid1"/>
    <w:basedOn w:val="TableNormal"/>
    <w:next w:val="TableGrid"/>
    <w:uiPriority w:val="59"/>
    <w:rsid w:val="005F7E8A"/>
    <w:pPr>
      <w:spacing w:after="0" w:line="240" w:lineRule="auto"/>
    </w:pPr>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9339272">
      <w:bodyDiv w:val="1"/>
      <w:marLeft w:val="0"/>
      <w:marRight w:val="0"/>
      <w:marTop w:val="0"/>
      <w:marBottom w:val="0"/>
      <w:divBdr>
        <w:top w:val="none" w:sz="0" w:space="0" w:color="auto"/>
        <w:left w:val="none" w:sz="0" w:space="0" w:color="auto"/>
        <w:bottom w:val="none" w:sz="0" w:space="0" w:color="auto"/>
        <w:right w:val="none" w:sz="0" w:space="0" w:color="auto"/>
      </w:divBdr>
      <w:divsChild>
        <w:div w:id="684940743">
          <w:marLeft w:val="0"/>
          <w:marRight w:val="0"/>
          <w:marTop w:val="0"/>
          <w:marBottom w:val="0"/>
          <w:divBdr>
            <w:top w:val="none" w:sz="0" w:space="0" w:color="auto"/>
            <w:left w:val="none" w:sz="0" w:space="0" w:color="auto"/>
            <w:bottom w:val="none" w:sz="0" w:space="0" w:color="auto"/>
            <w:right w:val="none" w:sz="0" w:space="0" w:color="auto"/>
          </w:divBdr>
          <w:divsChild>
            <w:div w:id="1354065871">
              <w:marLeft w:val="0"/>
              <w:marRight w:val="0"/>
              <w:marTop w:val="0"/>
              <w:marBottom w:val="0"/>
              <w:divBdr>
                <w:top w:val="none" w:sz="0" w:space="0" w:color="auto"/>
                <w:left w:val="none" w:sz="0" w:space="0" w:color="auto"/>
                <w:bottom w:val="none" w:sz="0" w:space="0" w:color="auto"/>
                <w:right w:val="none" w:sz="0" w:space="0" w:color="auto"/>
              </w:divBdr>
              <w:divsChild>
                <w:div w:id="626131570">
                  <w:marLeft w:val="0"/>
                  <w:marRight w:val="0"/>
                  <w:marTop w:val="0"/>
                  <w:marBottom w:val="0"/>
                  <w:divBdr>
                    <w:top w:val="none" w:sz="0" w:space="0" w:color="auto"/>
                    <w:left w:val="none" w:sz="0" w:space="0" w:color="auto"/>
                    <w:bottom w:val="none" w:sz="0" w:space="0" w:color="auto"/>
                    <w:right w:val="none" w:sz="0" w:space="0" w:color="auto"/>
                  </w:divBdr>
                  <w:divsChild>
                    <w:div w:id="142427132">
                      <w:marLeft w:val="0"/>
                      <w:marRight w:val="0"/>
                      <w:marTop w:val="0"/>
                      <w:marBottom w:val="0"/>
                      <w:divBdr>
                        <w:top w:val="none" w:sz="0" w:space="0" w:color="auto"/>
                        <w:left w:val="none" w:sz="0" w:space="0" w:color="auto"/>
                        <w:bottom w:val="none" w:sz="0" w:space="0" w:color="auto"/>
                        <w:right w:val="none" w:sz="0" w:space="0" w:color="auto"/>
                      </w:divBdr>
                      <w:divsChild>
                        <w:div w:id="48698403">
                          <w:marLeft w:val="0"/>
                          <w:marRight w:val="0"/>
                          <w:marTop w:val="0"/>
                          <w:marBottom w:val="0"/>
                          <w:divBdr>
                            <w:top w:val="none" w:sz="0" w:space="0" w:color="auto"/>
                            <w:left w:val="none" w:sz="0" w:space="0" w:color="auto"/>
                            <w:bottom w:val="none" w:sz="0" w:space="0" w:color="auto"/>
                            <w:right w:val="none" w:sz="0" w:space="0" w:color="auto"/>
                          </w:divBdr>
                          <w:divsChild>
                            <w:div w:id="649020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18736092">
      <w:bodyDiv w:val="1"/>
      <w:marLeft w:val="0"/>
      <w:marRight w:val="0"/>
      <w:marTop w:val="0"/>
      <w:marBottom w:val="0"/>
      <w:divBdr>
        <w:top w:val="none" w:sz="0" w:space="0" w:color="auto"/>
        <w:left w:val="none" w:sz="0" w:space="0" w:color="auto"/>
        <w:bottom w:val="none" w:sz="0" w:space="0" w:color="auto"/>
        <w:right w:val="none" w:sz="0" w:space="0" w:color="auto"/>
      </w:divBdr>
    </w:div>
    <w:div w:id="1737045587">
      <w:bodyDiv w:val="1"/>
      <w:marLeft w:val="0"/>
      <w:marRight w:val="0"/>
      <w:marTop w:val="0"/>
      <w:marBottom w:val="0"/>
      <w:divBdr>
        <w:top w:val="none" w:sz="0" w:space="0" w:color="auto"/>
        <w:left w:val="none" w:sz="0" w:space="0" w:color="auto"/>
        <w:bottom w:val="none" w:sz="0" w:space="0" w:color="auto"/>
        <w:right w:val="none" w:sz="0" w:space="0" w:color="auto"/>
      </w:divBdr>
    </w:div>
    <w:div w:id="1849513722">
      <w:bodyDiv w:val="1"/>
      <w:marLeft w:val="0"/>
      <w:marRight w:val="0"/>
      <w:marTop w:val="0"/>
      <w:marBottom w:val="0"/>
      <w:divBdr>
        <w:top w:val="none" w:sz="0" w:space="0" w:color="auto"/>
        <w:left w:val="none" w:sz="0" w:space="0" w:color="auto"/>
        <w:bottom w:val="none" w:sz="0" w:space="0" w:color="auto"/>
        <w:right w:val="none" w:sz="0" w:space="0" w:color="auto"/>
      </w:divBdr>
    </w:div>
    <w:div w:id="1998457311">
      <w:bodyDiv w:val="1"/>
      <w:marLeft w:val="0"/>
      <w:marRight w:val="0"/>
      <w:marTop w:val="0"/>
      <w:marBottom w:val="0"/>
      <w:divBdr>
        <w:top w:val="none" w:sz="0" w:space="0" w:color="auto"/>
        <w:left w:val="none" w:sz="0" w:space="0" w:color="auto"/>
        <w:bottom w:val="none" w:sz="0" w:space="0" w:color="auto"/>
        <w:right w:val="none" w:sz="0" w:space="0" w:color="auto"/>
      </w:divBdr>
    </w:div>
    <w:div w:id="2142533217">
      <w:bodyDiv w:val="1"/>
      <w:marLeft w:val="0"/>
      <w:marRight w:val="0"/>
      <w:marTop w:val="0"/>
      <w:marBottom w:val="0"/>
      <w:divBdr>
        <w:top w:val="none" w:sz="0" w:space="0" w:color="auto"/>
        <w:left w:val="none" w:sz="0" w:space="0" w:color="auto"/>
        <w:bottom w:val="none" w:sz="0" w:space="0" w:color="auto"/>
        <w:right w:val="none" w:sz="0" w:space="0" w:color="auto"/>
      </w:divBdr>
      <w:divsChild>
        <w:div w:id="2049914900">
          <w:marLeft w:val="734"/>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rs.ge"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E26A122BED1DCB41B5A988034C840D26" ma:contentTypeVersion="0" ma:contentTypeDescription="Create a new document." ma:contentTypeScope="" ma:versionID="0bad09fb9fc0cc87d19b8bb0ddfc6915">
  <xsd:schema xmlns:xsd="http://www.w3.org/2001/XMLSchema" xmlns:xs="http://www.w3.org/2001/XMLSchema" xmlns:p="http://schemas.microsoft.com/office/2006/metadata/properties" targetNamespace="http://schemas.microsoft.com/office/2006/metadata/properties" ma:root="true" ma:fieldsID="abc59ee2edf01cfb808cadb27e045d28">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B4D6DC3-0887-4719-A1E7-0826CC7646C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EE06D9D-9FDE-4D45-A388-6975324E3DD4}">
  <ds:schemaRefs>
    <ds:schemaRef ds:uri="http://schemas.microsoft.com/sharepoint/v3/contenttype/forms"/>
  </ds:schemaRefs>
</ds:datastoreItem>
</file>

<file path=customXml/itemProps3.xml><?xml version="1.0" encoding="utf-8"?>
<ds:datastoreItem xmlns:ds="http://schemas.openxmlformats.org/officeDocument/2006/customXml" ds:itemID="{490B8BC9-12E6-4841-A99E-E4C994DB95C4}">
  <ds:schemaRefs>
    <ds:schemaRef ds:uri="http://schemas.openxmlformats.org/officeDocument/2006/bibliography"/>
  </ds:schemaRefs>
</ds:datastoreItem>
</file>

<file path=customXml/itemProps4.xml><?xml version="1.0" encoding="utf-8"?>
<ds:datastoreItem xmlns:ds="http://schemas.openxmlformats.org/officeDocument/2006/customXml" ds:itemID="{92A4BCEB-1B7A-46E3-8BFE-92939338DC4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273</TotalTime>
  <Pages>12</Pages>
  <Words>1778</Words>
  <Characters>10135</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
    </vt:vector>
  </TitlesOfParts>
  <Company>diakov.net</Company>
  <LinksUpToDate>false</LinksUpToDate>
  <CharactersWithSpaces>11890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Londa Mindiashvili</dc:creator>
  <cp:keywords/>
  <dc:description/>
  <cp:lastModifiedBy>Lika Zaalishvili</cp:lastModifiedBy>
  <cp:revision>91</cp:revision>
  <cp:lastPrinted>2016-11-19T10:51:00Z</cp:lastPrinted>
  <dcterms:created xsi:type="dcterms:W3CDTF">2016-11-20T06:58:00Z</dcterms:created>
  <dcterms:modified xsi:type="dcterms:W3CDTF">2021-10-29T07:27:00Z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0x010100E26A122BED1DCB41B5A988034C840D26</vt:lpwstr>
  </property>
</Properties>
</file>